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C71AF7" w:rsidRDefault="00E13AF8" w:rsidP="00517E94">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673326" w:rsidRDefault="00673326" w:rsidP="006F4B3C"/>
    <w:p w:rsidR="00FE201A" w:rsidRDefault="00FE201A" w:rsidP="00E415E8"/>
    <w:p w:rsidR="00F91DB5" w:rsidRDefault="00F91DB5" w:rsidP="008E3D43"/>
    <w:p w:rsidR="008E3D43" w:rsidRDefault="008E3D43" w:rsidP="00915B7D">
      <w:pPr>
        <w:rPr>
          <w:b/>
        </w:rPr>
      </w:pPr>
    </w:p>
    <w:p w:rsidR="006F4B3C" w:rsidRDefault="006F4B3C" w:rsidP="00915B7D">
      <w:pPr>
        <w:rPr>
          <w:b/>
        </w:rPr>
      </w:pPr>
    </w:p>
    <w:p w:rsidR="00E415E8" w:rsidRDefault="00E415E8" w:rsidP="00915B7D">
      <w:pPr>
        <w:rPr>
          <w:b/>
        </w:rPr>
      </w:pPr>
    </w:p>
    <w:p w:rsidR="00BA4F89" w:rsidRDefault="00BA4F89"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Pr="0005731D" w:rsidRDefault="00517E94"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C01FBE" w:rsidRPr="00C01FBE">
        <w:rPr>
          <w:sz w:val="26"/>
          <w:szCs w:val="26"/>
        </w:rPr>
        <w:t>о предоставлении банковских гарантий</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D444AA" w:rsidRPr="00D444AA">
        <w:rPr>
          <w:iCs/>
        </w:rPr>
        <w:t>12</w:t>
      </w:r>
      <w:r w:rsidRPr="00F84878">
        <w:rPr>
          <w:iCs/>
        </w:rPr>
        <w:t xml:space="preserve">» </w:t>
      </w:r>
      <w:r w:rsidR="00014407">
        <w:rPr>
          <w:iCs/>
        </w:rPr>
        <w:t>феврал</w:t>
      </w:r>
      <w:r w:rsidR="00517E94">
        <w:rPr>
          <w:iCs/>
        </w:rPr>
        <w:t xml:space="preserve">я </w:t>
      </w:r>
      <w:r w:rsidR="00014407">
        <w:rPr>
          <w:iCs/>
        </w:rPr>
        <w:t>2018</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7"/>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7"/>
            <w:iCs/>
          </w:rPr>
          <w:t>www.</w:t>
        </w:r>
        <w:r w:rsidR="009D6786" w:rsidRPr="00675FE3">
          <w:rPr>
            <w:rStyle w:val="a7"/>
            <w:iCs/>
            <w:lang w:val="en-US"/>
          </w:rPr>
          <w:t>bashtel</w:t>
        </w:r>
        <w:r w:rsidR="009D6786" w:rsidRPr="00675FE3">
          <w:rPr>
            <w:rStyle w:val="a7"/>
            <w:iCs/>
          </w:rPr>
          <w:t>.</w:t>
        </w:r>
        <w:proofErr w:type="spellStart"/>
        <w:r w:rsidR="009D6786" w:rsidRPr="00675FE3">
          <w:rPr>
            <w:rStyle w:val="a7"/>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D957A6" w:rsidRDefault="00D957A6" w:rsidP="00915B7D">
      <w:pPr>
        <w:rPr>
          <w:b/>
          <w:color w:val="FF0000"/>
        </w:rPr>
      </w:pPr>
    </w:p>
    <w:p w:rsidR="00F4795F" w:rsidRDefault="00F4795F" w:rsidP="00915B7D">
      <w:pPr>
        <w:rPr>
          <w:b/>
          <w:color w:val="FF0000"/>
        </w:rPr>
      </w:pPr>
    </w:p>
    <w:p w:rsidR="00F4795F" w:rsidRDefault="00F4795F" w:rsidP="00915B7D">
      <w:pPr>
        <w:rPr>
          <w:b/>
          <w:color w:val="FF0000"/>
        </w:rPr>
      </w:pPr>
    </w:p>
    <w:p w:rsidR="006F4B3C" w:rsidRDefault="006F4B3C" w:rsidP="00915B7D">
      <w:pPr>
        <w:rPr>
          <w:b/>
          <w:color w:val="FF0000"/>
        </w:rPr>
      </w:pPr>
    </w:p>
    <w:p w:rsidR="0069585D" w:rsidRDefault="0069585D" w:rsidP="00B666F4"/>
    <w:p w:rsidR="003D6AB1" w:rsidRDefault="003D6AB1" w:rsidP="004D347C"/>
    <w:p w:rsidR="009D203F" w:rsidRPr="005A22C3" w:rsidRDefault="009D203F"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014407">
        <w:rPr>
          <w:b/>
          <w:szCs w:val="24"/>
        </w:rPr>
        <w:t>18</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7"/>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D52BB0">
          <w:rPr>
            <w:noProof/>
            <w:webHidden/>
          </w:rPr>
          <w:t>3</w:t>
        </w:r>
        <w:r w:rsidRPr="00742F11">
          <w:rPr>
            <w:noProof/>
            <w:webHidden/>
          </w:rPr>
          <w:fldChar w:fldCharType="end"/>
        </w:r>
      </w:hyperlink>
    </w:p>
    <w:p w:rsidR="00915B7D" w:rsidRPr="00742F11" w:rsidRDefault="00D52BB0"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7"/>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D52BB0"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7"/>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D52BB0"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7"/>
            <w:rFonts w:eastAsia="MS Mincho"/>
            <w:noProof/>
            <w:kern w:val="32"/>
            <w:lang w:val="x-none" w:eastAsia="x-none"/>
          </w:rPr>
          <w:t xml:space="preserve">РАЗДЕЛ II. </w:t>
        </w:r>
        <w:r w:rsidR="00915B7D" w:rsidRPr="00742F11">
          <w:rPr>
            <w:rStyle w:val="a7"/>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D52BB0"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7"/>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D52BB0"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7"/>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D52BB0"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7"/>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D52BB0"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7"/>
            <w:rFonts w:eastAsia="MS Mincho"/>
            <w:noProof/>
            <w:kern w:val="32"/>
            <w:lang w:val="x-none" w:eastAsia="x-none"/>
          </w:rPr>
          <w:t>ФОРМА</w:t>
        </w:r>
        <w:r w:rsidR="00915B7D" w:rsidRPr="009A3903">
          <w:rPr>
            <w:rStyle w:val="a7"/>
            <w:rFonts w:eastAsia="MS Mincho"/>
            <w:noProof/>
            <w:kern w:val="32"/>
            <w:lang w:eastAsia="x-none"/>
          </w:rPr>
          <w:t xml:space="preserve"> № 1</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ДЛЯ ПРЕДОСТАВЛЕНИЯ ИНФОРМАЦИИ РАСКРЫВАЮЩЕЙ ИНФОРМАЦИЮ В ОТНОШЕНИИ</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ВСЕЙ ЦЕПОЧКИ</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СОБСТВЕННИКОВ ПРЕТЕНДЕНТА</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 xml:space="preserve">ВКЛЮЧАЯ БЕНЕФИЦИАРОВ </w:t>
        </w:r>
        <w:r w:rsidR="00915B7D" w:rsidRPr="009A3903">
          <w:rPr>
            <w:rStyle w:val="a7"/>
            <w:rFonts w:eastAsia="MS Mincho"/>
            <w:noProof/>
            <w:kern w:val="32"/>
            <w:lang w:val="x-none" w:eastAsia="x-none"/>
          </w:rPr>
          <w:t>(</w:t>
        </w:r>
        <w:r w:rsidR="00915B7D" w:rsidRPr="009A3903">
          <w:rPr>
            <w:rStyle w:val="a7"/>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D52BB0"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7"/>
            <w:rFonts w:eastAsia="MS Mincho"/>
            <w:noProof/>
            <w:kern w:val="32"/>
            <w:lang w:val="x-none" w:eastAsia="x-none"/>
          </w:rPr>
          <w:t>РАЗДЕЛ I</w:t>
        </w:r>
        <w:r w:rsidR="00915B7D" w:rsidRPr="009A3903">
          <w:rPr>
            <w:rStyle w:val="a7"/>
            <w:rFonts w:eastAsia="MS Mincho"/>
            <w:noProof/>
            <w:kern w:val="32"/>
            <w:lang w:val="en-US" w:eastAsia="x-none"/>
          </w:rPr>
          <w:t>II</w:t>
        </w:r>
        <w:r w:rsidR="00915B7D" w:rsidRPr="009A3903">
          <w:rPr>
            <w:rStyle w:val="a7"/>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D52BB0"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7"/>
            <w:rFonts w:eastAsia="MS Mincho"/>
            <w:noProof/>
            <w:kern w:val="32"/>
            <w:lang w:val="x-none" w:eastAsia="x-none"/>
          </w:rPr>
          <w:t xml:space="preserve">РАЗДЕЛ </w:t>
        </w:r>
        <w:r w:rsidR="00915B7D" w:rsidRPr="009A3903">
          <w:rPr>
            <w:rStyle w:val="a7"/>
            <w:rFonts w:eastAsia="MS Mincho"/>
            <w:noProof/>
            <w:kern w:val="32"/>
            <w:lang w:val="en-US" w:eastAsia="x-none"/>
          </w:rPr>
          <w:t>I</w:t>
        </w:r>
        <w:r w:rsidR="00915B7D" w:rsidRPr="009A3903">
          <w:rPr>
            <w:rStyle w:val="a7"/>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e"/>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C01FBE">
        <w:rPr>
          <w:szCs w:val="26"/>
        </w:rPr>
        <w:t>о</w:t>
      </w:r>
      <w:r w:rsidR="00C01FBE" w:rsidRPr="00597980">
        <w:rPr>
          <w:b/>
          <w:szCs w:val="26"/>
        </w:rPr>
        <w:t xml:space="preserve"> </w:t>
      </w:r>
      <w:r w:rsidR="00C01FBE">
        <w:rPr>
          <w:b/>
          <w:szCs w:val="26"/>
        </w:rPr>
        <w:t>предоставлении</w:t>
      </w:r>
      <w:r w:rsidR="00C01FBE" w:rsidRPr="007F25CF">
        <w:rPr>
          <w:b/>
          <w:szCs w:val="26"/>
        </w:rPr>
        <w:t xml:space="preserve"> банковских гарантий</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FD7BD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3035A0" w:rsidRDefault="00FD7BD8" w:rsidP="003035A0">
            <w:pPr>
              <w:autoSpaceDE w:val="0"/>
              <w:autoSpaceDN w:val="0"/>
              <w:adjustRightInd w:val="0"/>
              <w:jc w:val="both"/>
            </w:pPr>
            <w:r>
              <w:t>Кондраков Дмитрий Леонидович</w:t>
            </w:r>
          </w:p>
          <w:p w:rsidR="00915B7D" w:rsidRPr="00FD7BD8" w:rsidRDefault="003035A0" w:rsidP="003035A0">
            <w:pPr>
              <w:autoSpaceDE w:val="0"/>
              <w:autoSpaceDN w:val="0"/>
              <w:adjustRightInd w:val="0"/>
              <w:jc w:val="both"/>
              <w:rPr>
                <w:lang w:val="en-US"/>
              </w:rPr>
            </w:pPr>
            <w:r w:rsidRPr="00B42DA3">
              <w:t>т</w:t>
            </w:r>
            <w:r>
              <w:t>ел</w:t>
            </w:r>
            <w:r w:rsidRPr="00FD7BD8">
              <w:rPr>
                <w:lang w:val="en-US"/>
              </w:rPr>
              <w:t xml:space="preserve">. </w:t>
            </w:r>
            <w:r w:rsidRPr="00FD7BD8">
              <w:rPr>
                <w:bCs/>
                <w:lang w:val="en-US"/>
              </w:rPr>
              <w:t>+ 7</w:t>
            </w:r>
            <w:r w:rsidR="00FD7BD8" w:rsidRPr="00FD7BD8">
              <w:rPr>
                <w:lang w:val="en-US"/>
              </w:rPr>
              <w:t xml:space="preserve"> (347) 2215872</w:t>
            </w:r>
            <w:r w:rsidRPr="00FD7BD8">
              <w:rPr>
                <w:lang w:val="en-US"/>
              </w:rPr>
              <w:t xml:space="preserve">, </w:t>
            </w:r>
            <w:r w:rsidRPr="0053230E">
              <w:rPr>
                <w:rFonts w:eastAsia="Calibri"/>
                <w:bCs/>
                <w:color w:val="000000"/>
                <w:lang w:val="en-US"/>
              </w:rPr>
              <w:t>e</w:t>
            </w:r>
            <w:r w:rsidRPr="00FD7BD8">
              <w:rPr>
                <w:rFonts w:eastAsia="Calibri"/>
                <w:bCs/>
                <w:color w:val="000000"/>
                <w:lang w:val="en-US"/>
              </w:rPr>
              <w:t>-</w:t>
            </w:r>
            <w:r w:rsidRPr="0053230E">
              <w:rPr>
                <w:rFonts w:eastAsia="Calibri"/>
                <w:bCs/>
                <w:color w:val="000000"/>
                <w:lang w:val="en-US"/>
              </w:rPr>
              <w:t>mail</w:t>
            </w:r>
            <w:r w:rsidRPr="00FD7BD8">
              <w:rPr>
                <w:rFonts w:eastAsia="Calibri"/>
                <w:bCs/>
                <w:color w:val="000000"/>
                <w:lang w:val="en-US"/>
              </w:rPr>
              <w:t>:</w:t>
            </w:r>
            <w:r w:rsidRPr="00FD7BD8">
              <w:rPr>
                <w:lang w:val="en-US"/>
              </w:rPr>
              <w:t xml:space="preserve"> </w:t>
            </w:r>
            <w:hyperlink r:id="rId14" w:history="1">
              <w:r w:rsidR="00FD7BD8" w:rsidRPr="00FD7BD8">
                <w:rPr>
                  <w:rStyle w:val="a7"/>
                  <w:lang w:val="en-US"/>
                </w:rPr>
                <w:t>d.kondrakov@bashtel.ru</w:t>
              </w:r>
            </w:hyperlink>
            <w:r w:rsidR="00FD7BD8" w:rsidRPr="00FD7BD8">
              <w:rPr>
                <w:lang w:val="en-US"/>
              </w:rPr>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C01FBE">
              <w:rPr>
                <w:szCs w:val="26"/>
              </w:rPr>
              <w:t>о</w:t>
            </w:r>
            <w:r w:rsidR="00C01FBE" w:rsidRPr="00597980">
              <w:rPr>
                <w:b/>
                <w:szCs w:val="26"/>
              </w:rPr>
              <w:t xml:space="preserve"> </w:t>
            </w:r>
            <w:r w:rsidR="00C01FBE">
              <w:rPr>
                <w:b/>
                <w:szCs w:val="26"/>
              </w:rPr>
              <w:t>предоставлении</w:t>
            </w:r>
            <w:r w:rsidR="00C01FBE" w:rsidRPr="007F25CF">
              <w:rPr>
                <w:b/>
                <w:szCs w:val="26"/>
              </w:rPr>
              <w:t xml:space="preserve"> банковских гарантий</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7"/>
                  <w:iCs/>
                </w:rPr>
                <w:t>разделе I</w:t>
              </w:r>
              <w:r>
                <w:rPr>
                  <w:rStyle w:val="a7"/>
                  <w:iCs/>
                  <w:lang w:val="en-US"/>
                </w:rPr>
                <w:t>II</w:t>
              </w:r>
              <w:r w:rsidRPr="00F84878">
                <w:rPr>
                  <w:rStyle w:val="a7"/>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7"/>
                  <w:iCs/>
                </w:rPr>
                <w:t xml:space="preserve">разделе </w:t>
              </w:r>
              <w:r>
                <w:rPr>
                  <w:rStyle w:val="a7"/>
                  <w:iCs/>
                  <w:lang w:val="en-US"/>
                </w:rPr>
                <w:t>I</w:t>
              </w:r>
              <w:r w:rsidRPr="00E2402F">
                <w:rPr>
                  <w:rStyle w:val="a7"/>
                  <w:iCs/>
                  <w:lang w:val="en-US"/>
                </w:rPr>
                <w:t>V</w:t>
              </w:r>
              <w:r w:rsidRPr="00E2402F">
                <w:rPr>
                  <w:rStyle w:val="a7"/>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7"/>
                  <w:iCs/>
                </w:rPr>
                <w:t>разделе I</w:t>
              </w:r>
              <w:r>
                <w:rPr>
                  <w:rStyle w:val="a7"/>
                  <w:iCs/>
                  <w:lang w:val="en-US"/>
                </w:rPr>
                <w:t>II</w:t>
              </w:r>
              <w:r w:rsidRPr="00F84878">
                <w:rPr>
                  <w:rStyle w:val="a7"/>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53230E" w:rsidRDefault="00D444AA" w:rsidP="00C01FBE">
            <w:pPr>
              <w:pStyle w:val="Default"/>
              <w:jc w:val="both"/>
              <w:rPr>
                <w:iCs/>
                <w:color w:val="auto"/>
                <w:sz w:val="10"/>
                <w:szCs w:val="10"/>
              </w:rPr>
            </w:pPr>
            <w:r w:rsidRPr="00DD0766">
              <w:t>621 935 133,66 (Шестьсот двадцать один миллион девятьсот тридцать пять тысяч сто тридцать три) рубля 66 копеек</w:t>
            </w:r>
            <w:r>
              <w:rPr>
                <w:rFonts w:ascii="Arial" w:hAnsi="Arial" w:cs="Arial"/>
                <w:sz w:val="20"/>
                <w:szCs w:val="20"/>
              </w:rPr>
              <w:t>,</w:t>
            </w:r>
            <w:r w:rsidRPr="00DD58E1">
              <w:rPr>
                <w:bCs/>
              </w:rPr>
              <w:t xml:space="preserve"> НДС </w:t>
            </w:r>
            <w:r>
              <w:rPr>
                <w:bCs/>
              </w:rPr>
              <w:t>не облагается</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014407">
            <w:pPr>
              <w:pStyle w:val="Default"/>
              <w:rPr>
                <w:iCs/>
              </w:rPr>
            </w:pPr>
            <w:r w:rsidRPr="00F84878">
              <w:rPr>
                <w:iCs/>
              </w:rPr>
              <w:t xml:space="preserve"> </w:t>
            </w:r>
            <w:r w:rsidR="00D02223">
              <w:rPr>
                <w:iCs/>
              </w:rPr>
              <w:t xml:space="preserve">не позднее </w:t>
            </w:r>
            <w:r w:rsidRPr="00F84878">
              <w:rPr>
                <w:iCs/>
              </w:rPr>
              <w:t>«</w:t>
            </w:r>
            <w:r w:rsidR="00014407">
              <w:rPr>
                <w:iCs/>
              </w:rPr>
              <w:t>28</w:t>
            </w:r>
            <w:r w:rsidRPr="00F84878">
              <w:rPr>
                <w:iCs/>
              </w:rPr>
              <w:t xml:space="preserve">» </w:t>
            </w:r>
            <w:r w:rsidR="00014407">
              <w:rPr>
                <w:iCs/>
              </w:rPr>
              <w:t>феврал</w:t>
            </w:r>
            <w:r w:rsidR="00173208">
              <w:rPr>
                <w:iCs/>
              </w:rPr>
              <w:t xml:space="preserve">я </w:t>
            </w:r>
            <w:r w:rsidR="00014407">
              <w:rPr>
                <w:iCs/>
              </w:rPr>
              <w:t>2018</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7"/>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7"/>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7"/>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a"/>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D52BB0">
        <w:t>1</w:t>
      </w:r>
      <w:r w:rsidRPr="00F84878">
        <w:fldChar w:fldCharType="end"/>
      </w:r>
      <w:r w:rsidRPr="00F84878">
        <w:t xml:space="preserve"> </w:t>
      </w:r>
      <w:hyperlink w:anchor="_РАЗДЕЛ_II._СВЕДЕНИЯ" w:history="1">
        <w:r w:rsidRPr="00F84878">
          <w:rPr>
            <w:rStyle w:val="a7"/>
          </w:rPr>
          <w:t>раздела II «</w:t>
        </w:r>
        <w:r>
          <w:rPr>
            <w:rStyle w:val="a7"/>
          </w:rPr>
          <w:t>Информационная карта</w:t>
        </w:r>
        <w:r w:rsidRPr="00F84878">
          <w:rPr>
            <w:rStyle w:val="a7"/>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7"/>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7"/>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7"/>
          </w:rPr>
          <w:t>Положением о закупках</w:t>
        </w:r>
        <w:r w:rsidRPr="00420A8C">
          <w:rPr>
            <w:rStyle w:val="a7"/>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D52BB0">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7"/>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D52BB0" w:rsidP="00915B7D">
      <w:pPr>
        <w:ind w:firstLine="567"/>
        <w:jc w:val="both"/>
      </w:pPr>
      <w:hyperlink r:id="rId22" w:history="1">
        <w:r w:rsidR="00915B7D" w:rsidRPr="00420A8C">
          <w:rPr>
            <w:rStyle w:val="a7"/>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7"/>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a"/>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FD7BD8"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FD7BD8" w:rsidRDefault="00FD7BD8" w:rsidP="00FD7BD8">
            <w:pPr>
              <w:autoSpaceDE w:val="0"/>
              <w:autoSpaceDN w:val="0"/>
              <w:adjustRightInd w:val="0"/>
              <w:jc w:val="both"/>
            </w:pPr>
            <w:r>
              <w:t>Кондраков Дмитрий Леонидович</w:t>
            </w:r>
          </w:p>
          <w:p w:rsidR="00915B7D" w:rsidRPr="00FD7BD8" w:rsidRDefault="00FD7BD8" w:rsidP="00FD7BD8">
            <w:pPr>
              <w:autoSpaceDE w:val="0"/>
              <w:autoSpaceDN w:val="0"/>
              <w:adjustRightInd w:val="0"/>
              <w:jc w:val="both"/>
              <w:rPr>
                <w:lang w:val="en-US"/>
              </w:rPr>
            </w:pPr>
            <w:r w:rsidRPr="00B42DA3">
              <w:t>т</w:t>
            </w:r>
            <w:r>
              <w:t>ел</w:t>
            </w:r>
            <w:r w:rsidRPr="00FD7BD8">
              <w:rPr>
                <w:lang w:val="en-US"/>
              </w:rPr>
              <w:t xml:space="preserve">. </w:t>
            </w:r>
            <w:r w:rsidRPr="00FD7BD8">
              <w:rPr>
                <w:bCs/>
                <w:lang w:val="en-US"/>
              </w:rPr>
              <w:t>+ 7</w:t>
            </w:r>
            <w:r w:rsidRPr="00FD7BD8">
              <w:rPr>
                <w:lang w:val="en-US"/>
              </w:rPr>
              <w:t xml:space="preserve"> (347) 2215872, </w:t>
            </w:r>
            <w:r w:rsidRPr="0053230E">
              <w:rPr>
                <w:rFonts w:eastAsia="Calibri"/>
                <w:bCs/>
                <w:color w:val="000000"/>
                <w:lang w:val="en-US"/>
              </w:rPr>
              <w:t>e</w:t>
            </w:r>
            <w:r w:rsidRPr="00FD7BD8">
              <w:rPr>
                <w:rFonts w:eastAsia="Calibri"/>
                <w:bCs/>
                <w:color w:val="000000"/>
                <w:lang w:val="en-US"/>
              </w:rPr>
              <w:t>-</w:t>
            </w:r>
            <w:r w:rsidRPr="0053230E">
              <w:rPr>
                <w:rFonts w:eastAsia="Calibri"/>
                <w:bCs/>
                <w:color w:val="000000"/>
                <w:lang w:val="en-US"/>
              </w:rPr>
              <w:t>mail</w:t>
            </w:r>
            <w:r w:rsidRPr="00FD7BD8">
              <w:rPr>
                <w:rFonts w:eastAsia="Calibri"/>
                <w:bCs/>
                <w:color w:val="000000"/>
                <w:lang w:val="en-US"/>
              </w:rPr>
              <w:t>:</w:t>
            </w:r>
            <w:r w:rsidRPr="00FD7BD8">
              <w:rPr>
                <w:lang w:val="en-US"/>
              </w:rPr>
              <w:t xml:space="preserve"> </w:t>
            </w:r>
            <w:hyperlink r:id="rId25" w:history="1">
              <w:r w:rsidRPr="00FD7BD8">
                <w:rPr>
                  <w:rStyle w:val="a7"/>
                  <w:lang w:val="en-US"/>
                </w:rPr>
                <w:t>d.kondrakov@bashtel.ru</w:t>
              </w:r>
            </w:hyperlink>
            <w:bookmarkStart w:id="8" w:name="_GoBack"/>
            <w:bookmarkEnd w:id="8"/>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D7BD8" w:rsidRDefault="00915B7D" w:rsidP="00DE184D">
            <w:pPr>
              <w:pStyle w:val="rvps1"/>
              <w:numPr>
                <w:ilvl w:val="0"/>
                <w:numId w:val="3"/>
              </w:numPr>
              <w:tabs>
                <w:tab w:val="left" w:pos="0"/>
              </w:tabs>
              <w:ind w:left="0" w:firstLine="0"/>
              <w:jc w:val="left"/>
              <w:rPr>
                <w:lang w:val="en-US"/>
              </w:rPr>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a"/>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C01FBE" w:rsidP="00B07565">
            <w:r w:rsidRPr="009C42FA">
              <w:rPr>
                <w:szCs w:val="20"/>
              </w:rPr>
              <w:t>Банк ВТБ (публичное акционерное общество) (Банк ВТБ (ПАО))</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a"/>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C01FBE" w:rsidP="008E3617">
            <w:pPr>
              <w:rPr>
                <w:color w:val="FF0000"/>
              </w:rPr>
            </w:pPr>
            <w:r w:rsidRPr="009C42FA">
              <w:rPr>
                <w:szCs w:val="20"/>
              </w:rPr>
              <w:t>109147</w:t>
            </w:r>
            <w:r>
              <w:rPr>
                <w:szCs w:val="20"/>
              </w:rPr>
              <w:t xml:space="preserve">, </w:t>
            </w:r>
            <w:r w:rsidRPr="009C42FA">
              <w:rPr>
                <w:szCs w:val="20"/>
              </w:rPr>
              <w:t>г. Москва</w:t>
            </w:r>
            <w:r>
              <w:rPr>
                <w:szCs w:val="20"/>
              </w:rPr>
              <w:t xml:space="preserve">, </w:t>
            </w:r>
            <w:r w:rsidRPr="009C42FA">
              <w:rPr>
                <w:szCs w:val="20"/>
              </w:rPr>
              <w:t>у</w:t>
            </w:r>
            <w:r>
              <w:rPr>
                <w:szCs w:val="20"/>
              </w:rPr>
              <w:t xml:space="preserve">л. </w:t>
            </w:r>
            <w:proofErr w:type="spellStart"/>
            <w:r>
              <w:rPr>
                <w:szCs w:val="20"/>
              </w:rPr>
              <w:t>Воронцовская</w:t>
            </w:r>
            <w:proofErr w:type="spellEnd"/>
            <w:r>
              <w:rPr>
                <w:szCs w:val="20"/>
              </w:rPr>
              <w:t>, д. 43, стр. 1</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e"/>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89168C">
            <w:pPr>
              <w:rPr>
                <w:i/>
                <w:color w:val="FF0000"/>
              </w:rPr>
            </w:pPr>
            <w:r>
              <w:rPr>
                <w:iCs/>
              </w:rPr>
              <w:t xml:space="preserve">не позднее </w:t>
            </w:r>
            <w:r w:rsidR="00014407" w:rsidRPr="00F84878">
              <w:rPr>
                <w:iCs/>
              </w:rPr>
              <w:t>«</w:t>
            </w:r>
            <w:r w:rsidR="00014407">
              <w:rPr>
                <w:iCs/>
              </w:rPr>
              <w:t>28</w:t>
            </w:r>
            <w:r w:rsidR="00014407" w:rsidRPr="00F84878">
              <w:rPr>
                <w:iCs/>
              </w:rPr>
              <w:t xml:space="preserve">» </w:t>
            </w:r>
            <w:r w:rsidR="00014407">
              <w:rPr>
                <w:iCs/>
              </w:rPr>
              <w:t>февраля 2018</w:t>
            </w:r>
            <w:r w:rsidR="0001440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12017C"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C671F6" w:rsidRPr="0012017C" w:rsidRDefault="00FE02EE" w:rsidP="00907BCE">
            <w:pPr>
              <w:pStyle w:val="Default"/>
              <w:jc w:val="both"/>
              <w:rPr>
                <w:b/>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1FBE">
              <w:rPr>
                <w:szCs w:val="26"/>
              </w:rPr>
              <w:t>о</w:t>
            </w:r>
            <w:r w:rsidR="00C01FBE" w:rsidRPr="00597980">
              <w:rPr>
                <w:b/>
                <w:szCs w:val="26"/>
              </w:rPr>
              <w:t xml:space="preserve"> </w:t>
            </w:r>
            <w:r w:rsidR="00C01FBE">
              <w:rPr>
                <w:b/>
                <w:szCs w:val="26"/>
              </w:rPr>
              <w:t>предоставлении</w:t>
            </w:r>
            <w:r w:rsidR="00C01FBE" w:rsidRPr="007F25CF">
              <w:rPr>
                <w:b/>
                <w:szCs w:val="26"/>
              </w:rPr>
              <w:t xml:space="preserve"> банковских гарантий</w:t>
            </w:r>
          </w:p>
          <w:p w:rsidR="00DA3772" w:rsidRPr="00DA3772" w:rsidRDefault="00DA3772" w:rsidP="00907BCE">
            <w:pPr>
              <w:pStyle w:val="Default"/>
              <w:jc w:val="both"/>
              <w:rPr>
                <w:szCs w:val="26"/>
              </w:rPr>
            </w:pPr>
            <w:r>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7"/>
                  <w:iCs/>
                </w:rPr>
                <w:t>разделе I</w:t>
              </w:r>
              <w:r>
                <w:rPr>
                  <w:rStyle w:val="a7"/>
                  <w:iCs/>
                  <w:lang w:val="en-US"/>
                </w:rPr>
                <w:t>II</w:t>
              </w:r>
              <w:r w:rsidRPr="00F84878">
                <w:rPr>
                  <w:rStyle w:val="a7"/>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D444AA" w:rsidP="007D7270">
            <w:pPr>
              <w:ind w:firstLine="34"/>
              <w:jc w:val="both"/>
            </w:pPr>
            <w:r w:rsidRPr="00DD0766">
              <w:t>621 935 133,66 (Шестьсот двадцать один миллион девятьсот тридцать пять тысяч сто тридцать три) рубля 66 копеек</w:t>
            </w:r>
            <w:r>
              <w:rPr>
                <w:rFonts w:ascii="Arial" w:hAnsi="Arial" w:cs="Arial"/>
                <w:sz w:val="20"/>
                <w:szCs w:val="20"/>
              </w:rPr>
              <w:t>,</w:t>
            </w:r>
            <w:r w:rsidRPr="00DD58E1">
              <w:rPr>
                <w:bCs/>
              </w:rPr>
              <w:t xml:space="preserve"> НДС </w:t>
            </w:r>
            <w:r>
              <w:rPr>
                <w:bCs/>
              </w:rPr>
              <w:t>не облагается</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7"/>
                  <w:iCs/>
                </w:rPr>
                <w:t xml:space="preserve">в разделе </w:t>
              </w:r>
              <w:r>
                <w:rPr>
                  <w:rStyle w:val="a7"/>
                  <w:iCs/>
                  <w:lang w:val="en-US"/>
                </w:rPr>
                <w:t>I</w:t>
              </w:r>
              <w:r w:rsidRPr="00F84878">
                <w:rPr>
                  <w:rStyle w:val="a7"/>
                  <w:iCs/>
                  <w:lang w:val="en-US"/>
                </w:rPr>
                <w:t>V</w:t>
              </w:r>
              <w:r w:rsidRPr="00F84878">
                <w:rPr>
                  <w:rStyle w:val="a7"/>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7"/>
                  <w:iCs/>
                </w:rPr>
                <w:t xml:space="preserve">разделе </w:t>
              </w:r>
              <w:r>
                <w:rPr>
                  <w:rStyle w:val="a7"/>
                  <w:iCs/>
                  <w:lang w:val="en-US"/>
                </w:rPr>
                <w:t>III</w:t>
              </w:r>
              <w:r w:rsidRPr="00F84878">
                <w:rPr>
                  <w:rStyle w:val="a7"/>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e"/>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D52BB0">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D52BB0">
                    <w:t>16</w:t>
                  </w:r>
                  <w:r w:rsidRPr="00AC6D5F">
                    <w:fldChar w:fldCharType="end"/>
                  </w:r>
                  <w:r w:rsidRPr="00AC6D5F">
                    <w:t xml:space="preserve"> </w:t>
                  </w:r>
                  <w:hyperlink w:anchor="_РАЗДЕЛ_II._СВЕДЕНИЯ" w:history="1">
                    <w:r w:rsidRPr="00AC6D5F">
                      <w:rPr>
                        <w:rStyle w:val="a7"/>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D52BB0">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7"/>
                </w:rPr>
                <w:t>раздел</w:t>
              </w:r>
              <w:r>
                <w:rPr>
                  <w:rStyle w:val="a7"/>
                </w:rPr>
                <w:t>е</w:t>
              </w:r>
              <w:r w:rsidRPr="00E82F20">
                <w:rPr>
                  <w:rStyle w:val="a7"/>
                </w:rPr>
                <w:t xml:space="preserve"> I</w:t>
              </w:r>
              <w:r>
                <w:rPr>
                  <w:rStyle w:val="a7"/>
                  <w:lang w:val="en-US"/>
                </w:rPr>
                <w:t>II</w:t>
              </w:r>
              <w:r w:rsidRPr="00E82F20">
                <w:rPr>
                  <w:rStyle w:val="a7"/>
                </w:rPr>
                <w:t xml:space="preserve"> «Техническое задание»</w:t>
              </w:r>
            </w:hyperlink>
            <w:r w:rsidRPr="005C24A0">
              <w:t xml:space="preserve"> </w:t>
            </w:r>
            <w:r>
              <w:t xml:space="preserve">и </w:t>
            </w:r>
            <w:hyperlink w:anchor="_РАЗДЕЛ_V._Проект" w:history="1">
              <w:r>
                <w:rPr>
                  <w:rStyle w:val="a7"/>
                </w:rPr>
                <w:t>разделе</w:t>
              </w:r>
              <w:r w:rsidRPr="00E82F20">
                <w:rPr>
                  <w:rStyle w:val="a7"/>
                </w:rPr>
                <w:t xml:space="preserve"> </w:t>
              </w:r>
              <w:r>
                <w:rPr>
                  <w:rStyle w:val="a7"/>
                  <w:lang w:val="en-US"/>
                </w:rPr>
                <w:t>I</w:t>
              </w:r>
              <w:r w:rsidRPr="00E82F20">
                <w:rPr>
                  <w:rStyle w:val="a7"/>
                  <w:lang w:val="en-US"/>
                </w:rPr>
                <w:t>V</w:t>
              </w:r>
              <w:r w:rsidRPr="00E82F20">
                <w:rPr>
                  <w:rStyle w:val="a7"/>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a"/>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7"/>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D52BB0">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a"/>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a"/>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a"/>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a"/>
              <w:ind w:firstLine="528"/>
              <w:jc w:val="both"/>
              <w:rPr>
                <w:sz w:val="10"/>
                <w:szCs w:val="10"/>
              </w:rPr>
            </w:pPr>
          </w:p>
          <w:p w:rsidR="00915B7D" w:rsidRDefault="00915B7D" w:rsidP="00907BCE">
            <w:pPr>
              <w:pStyle w:val="aa"/>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7"/>
                </w:rPr>
                <w:t xml:space="preserve">Положением о </w:t>
              </w:r>
              <w:r>
                <w:rPr>
                  <w:rStyle w:val="a7"/>
                </w:rPr>
                <w:t>закупках товаров, работ, услуг П</w:t>
              </w:r>
              <w:r w:rsidRPr="000C03B7">
                <w:rPr>
                  <w:rStyle w:val="a7"/>
                </w:rPr>
                <w:t>АО «</w:t>
              </w:r>
              <w:r w:rsidR="00C65123">
                <w:rPr>
                  <w:rStyle w:val="a7"/>
                </w:rPr>
                <w:t>Башинформсвязь</w:t>
              </w:r>
              <w:r w:rsidRPr="000C03B7">
                <w:rPr>
                  <w:rStyle w:val="a7"/>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a"/>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a"/>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7"/>
                </w:rPr>
                <w:t xml:space="preserve">разделом </w:t>
              </w:r>
              <w:r>
                <w:rPr>
                  <w:rStyle w:val="a7"/>
                  <w:lang w:val="en-US"/>
                </w:rPr>
                <w:t>I</w:t>
              </w:r>
              <w:r w:rsidRPr="00E82F20">
                <w:rPr>
                  <w:rStyle w:val="a7"/>
                  <w:lang w:val="en-US"/>
                </w:rPr>
                <w:t>V</w:t>
              </w:r>
              <w:r w:rsidRPr="00E82F20">
                <w:rPr>
                  <w:rStyle w:val="a7"/>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8"/>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8"/>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8"/>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8"/>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7"/>
                </w:rPr>
                <w:t xml:space="preserve">Положением о закупках товаров, работ, услуг </w:t>
              </w:r>
              <w:r>
                <w:rPr>
                  <w:rStyle w:val="a7"/>
                </w:rPr>
                <w:t>П</w:t>
              </w:r>
              <w:r w:rsidRPr="00420A8C">
                <w:rPr>
                  <w:rStyle w:val="a7"/>
                </w:rPr>
                <w:t>АО «</w:t>
              </w:r>
              <w:r w:rsidR="00C65123">
                <w:rPr>
                  <w:rStyle w:val="a7"/>
                </w:rPr>
                <w:t>Башинформсвязь</w:t>
              </w:r>
              <w:r w:rsidRPr="00420A8C">
                <w:rPr>
                  <w:rStyle w:val="a7"/>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7"/>
          </w:rPr>
          <w:t xml:space="preserve">Положением о закупках </w:t>
        </w:r>
        <w:proofErr w:type="gramStart"/>
        <w:r w:rsidRPr="00AD4605">
          <w:rPr>
            <w:rStyle w:val="a7"/>
          </w:rPr>
          <w:t xml:space="preserve">товаров,   </w:t>
        </w:r>
        <w:proofErr w:type="gramEnd"/>
        <w:r w:rsidRPr="00AD4605">
          <w:rPr>
            <w:rStyle w:val="a7"/>
          </w:rPr>
          <w:t xml:space="preserve">                   работ, услуг ПАО «</w:t>
        </w:r>
        <w:r w:rsidR="00C65123">
          <w:rPr>
            <w:rStyle w:val="a7"/>
          </w:rPr>
          <w:t>Башинформсвязь</w:t>
        </w:r>
        <w:r w:rsidRPr="00AD4605">
          <w:rPr>
            <w:rStyle w:val="a7"/>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901DEB" w:rsidRPr="00901DEB" w:rsidRDefault="00915B7D" w:rsidP="00901D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9B6066" w:rsidRPr="002A035F" w:rsidRDefault="009B6066" w:rsidP="009B6066">
      <w:pPr>
        <w:spacing w:after="120"/>
        <w:jc w:val="center"/>
        <w:rPr>
          <w:rFonts w:ascii="Arial" w:hAnsi="Arial" w:cs="Arial"/>
          <w:b/>
          <w:bCs/>
          <w:iCs/>
          <w:sz w:val="20"/>
          <w:szCs w:val="20"/>
        </w:rPr>
      </w:pPr>
      <w:r w:rsidRPr="002A035F">
        <w:rPr>
          <w:rFonts w:ascii="Arial" w:hAnsi="Arial" w:cs="Arial"/>
          <w:b/>
          <w:bCs/>
          <w:iCs/>
          <w:sz w:val="20"/>
          <w:szCs w:val="20"/>
        </w:rPr>
        <w:t>ДОГОВОР</w:t>
      </w:r>
    </w:p>
    <w:p w:rsidR="009B6066" w:rsidRPr="00022142" w:rsidRDefault="009B6066" w:rsidP="009B6066">
      <w:pPr>
        <w:jc w:val="center"/>
        <w:rPr>
          <w:rFonts w:ascii="Arial" w:hAnsi="Arial" w:cs="Arial"/>
          <w:b/>
          <w:bCs/>
          <w:iCs/>
          <w:sz w:val="20"/>
          <w:szCs w:val="20"/>
        </w:rPr>
      </w:pPr>
      <w:r w:rsidRPr="002A035F">
        <w:rPr>
          <w:rFonts w:ascii="Arial" w:hAnsi="Arial" w:cs="Arial"/>
          <w:b/>
          <w:bCs/>
          <w:iCs/>
          <w:sz w:val="20"/>
          <w:szCs w:val="20"/>
        </w:rPr>
        <w:t xml:space="preserve">o предоставлении банковских гарантий </w:t>
      </w:r>
      <w:proofErr w:type="gramStart"/>
      <w:r w:rsidRPr="002A035F">
        <w:rPr>
          <w:rFonts w:ascii="Arial" w:hAnsi="Arial" w:cs="Arial"/>
          <w:b/>
          <w:bCs/>
          <w:iCs/>
          <w:sz w:val="20"/>
          <w:szCs w:val="20"/>
        </w:rPr>
        <w:t xml:space="preserve">№ </w:t>
      </w:r>
      <w:r>
        <w:rPr>
          <w:rFonts w:ascii="Arial" w:hAnsi="Arial" w:cs="Arial"/>
          <w:b/>
          <w:bCs/>
          <w:iCs/>
          <w:sz w:val="20"/>
          <w:szCs w:val="20"/>
        </w:rPr>
        <w:t xml:space="preserve"> _</w:t>
      </w:r>
      <w:proofErr w:type="gramEnd"/>
      <w:r>
        <w:rPr>
          <w:rFonts w:ascii="Arial" w:hAnsi="Arial" w:cs="Arial"/>
          <w:b/>
          <w:bCs/>
          <w:iCs/>
          <w:sz w:val="20"/>
          <w:szCs w:val="20"/>
        </w:rPr>
        <w:t>_________</w:t>
      </w:r>
    </w:p>
    <w:p w:rsidR="009B6066" w:rsidRPr="00022142" w:rsidRDefault="009B6066" w:rsidP="009B6066">
      <w:pPr>
        <w:spacing w:after="120"/>
        <w:jc w:val="center"/>
        <w:rPr>
          <w:rFonts w:ascii="Arial" w:hAnsi="Arial" w:cs="Arial"/>
          <w:b/>
          <w:bCs/>
          <w:iCs/>
          <w:sz w:val="20"/>
          <w:szCs w:val="20"/>
        </w:rPr>
      </w:pPr>
    </w:p>
    <w:p w:rsidR="009B6066" w:rsidRPr="002A035F" w:rsidRDefault="009B6066" w:rsidP="009B6066">
      <w:pPr>
        <w:rPr>
          <w:rFonts w:ascii="Arial" w:hAnsi="Arial" w:cs="Arial"/>
          <w:b/>
          <w:bCs/>
          <w:sz w:val="20"/>
          <w:szCs w:val="20"/>
        </w:rPr>
      </w:pPr>
    </w:p>
    <w:p w:rsidR="009B6066" w:rsidRPr="002A035F" w:rsidRDefault="009B6066" w:rsidP="009B6066">
      <w:pPr>
        <w:rPr>
          <w:rFonts w:ascii="Arial" w:hAnsi="Arial" w:cs="Arial"/>
          <w:sz w:val="20"/>
          <w:szCs w:val="20"/>
        </w:rPr>
      </w:pPr>
      <w:r w:rsidRPr="002A035F">
        <w:rPr>
          <w:rFonts w:ascii="Arial" w:hAnsi="Arial" w:cs="Arial"/>
          <w:sz w:val="20"/>
          <w:szCs w:val="20"/>
        </w:rPr>
        <w:t>г. Нижний Новгород</w:t>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t xml:space="preserve">    </w:t>
      </w:r>
      <w:r w:rsidRPr="002A035F">
        <w:rPr>
          <w:rFonts w:ascii="Arial" w:hAnsi="Arial" w:cs="Arial"/>
          <w:sz w:val="20"/>
          <w:szCs w:val="20"/>
        </w:rPr>
        <w:tab/>
      </w:r>
      <w:r w:rsidRPr="002A035F">
        <w:rPr>
          <w:rFonts w:ascii="Arial" w:hAnsi="Arial" w:cs="Arial"/>
          <w:sz w:val="20"/>
          <w:szCs w:val="20"/>
        </w:rPr>
        <w:tab/>
        <w:t xml:space="preserve">                </w:t>
      </w:r>
      <w:r>
        <w:rPr>
          <w:rFonts w:ascii="Arial" w:hAnsi="Arial" w:cs="Arial"/>
          <w:sz w:val="20"/>
          <w:szCs w:val="20"/>
        </w:rPr>
        <w:t xml:space="preserve">         </w:t>
      </w:r>
      <w:proofErr w:type="gramStart"/>
      <w:r>
        <w:rPr>
          <w:rFonts w:ascii="Arial" w:hAnsi="Arial" w:cs="Arial"/>
          <w:sz w:val="20"/>
          <w:szCs w:val="20"/>
        </w:rPr>
        <w:t xml:space="preserve"> </w:t>
      </w:r>
      <w:r w:rsidRPr="002A035F">
        <w:rPr>
          <w:rFonts w:ascii="Arial" w:hAnsi="Arial" w:cs="Arial"/>
          <w:sz w:val="20"/>
          <w:szCs w:val="20"/>
        </w:rPr>
        <w:t xml:space="preserve">  «</w:t>
      </w:r>
      <w:proofErr w:type="gramEnd"/>
      <w:r w:rsidRPr="002A035F">
        <w:rPr>
          <w:rFonts w:ascii="Arial" w:hAnsi="Arial" w:cs="Arial"/>
          <w:sz w:val="20"/>
          <w:szCs w:val="20"/>
        </w:rPr>
        <w:t xml:space="preserve">___» </w:t>
      </w:r>
      <w:r>
        <w:rPr>
          <w:rFonts w:ascii="Arial" w:hAnsi="Arial" w:cs="Arial"/>
          <w:sz w:val="20"/>
          <w:szCs w:val="20"/>
        </w:rPr>
        <w:t>февраля</w:t>
      </w:r>
      <w:r w:rsidRPr="002A035F">
        <w:rPr>
          <w:rFonts w:ascii="Arial" w:hAnsi="Arial" w:cs="Arial"/>
          <w:sz w:val="20"/>
          <w:szCs w:val="20"/>
        </w:rPr>
        <w:t xml:space="preserve"> 201</w:t>
      </w:r>
      <w:r>
        <w:rPr>
          <w:rFonts w:ascii="Arial" w:hAnsi="Arial" w:cs="Arial"/>
          <w:sz w:val="20"/>
          <w:szCs w:val="20"/>
        </w:rPr>
        <w:t>8</w:t>
      </w:r>
      <w:r w:rsidRPr="002A035F">
        <w:rPr>
          <w:rFonts w:ascii="Arial" w:hAnsi="Arial" w:cs="Arial"/>
          <w:sz w:val="20"/>
          <w:szCs w:val="20"/>
        </w:rPr>
        <w:t xml:space="preserve"> г.</w:t>
      </w:r>
    </w:p>
    <w:p w:rsidR="009B6066" w:rsidRPr="00F86140" w:rsidRDefault="009B6066" w:rsidP="009B6066">
      <w:pPr>
        <w:jc w:val="both"/>
        <w:rPr>
          <w:rFonts w:ascii="Arial" w:hAnsi="Arial" w:cs="Arial"/>
          <w:sz w:val="20"/>
          <w:szCs w:val="20"/>
        </w:rPr>
      </w:pPr>
      <w:r w:rsidRPr="00F86140">
        <w:rPr>
          <w:rFonts w:ascii="Arial" w:hAnsi="Arial" w:cs="Arial"/>
          <w:sz w:val="20"/>
          <w:szCs w:val="20"/>
        </w:rPr>
        <w:t xml:space="preserve">Банк ВТБ (публичное акционерное общество) (Банк ВТБ (ПАО)), в дальнейшем именуемый «Гарант», в лице </w:t>
      </w:r>
      <w:r w:rsidRPr="009E2A0B">
        <w:rPr>
          <w:rFonts w:ascii="Arial" w:hAnsi="Arial" w:cs="Arial"/>
          <w:sz w:val="20"/>
          <w:szCs w:val="20"/>
        </w:rPr>
        <w:t xml:space="preserve">Заместителя управляющего Филиалом Банка ВТБ (ПАО) в г. Нижнем Новгороде </w:t>
      </w:r>
      <w:proofErr w:type="spellStart"/>
      <w:r w:rsidRPr="009E2A0B">
        <w:rPr>
          <w:rFonts w:ascii="Arial" w:hAnsi="Arial" w:cs="Arial"/>
          <w:sz w:val="20"/>
          <w:szCs w:val="20"/>
        </w:rPr>
        <w:t>Разносчикова</w:t>
      </w:r>
      <w:proofErr w:type="spellEnd"/>
      <w:r w:rsidRPr="009E2A0B">
        <w:rPr>
          <w:rFonts w:ascii="Arial" w:hAnsi="Arial" w:cs="Arial"/>
          <w:sz w:val="20"/>
          <w:szCs w:val="20"/>
        </w:rPr>
        <w:t xml:space="preserve"> Николая Михайловича, действующего на основании доверенности № 21, от «15» мая 2017 г.</w:t>
      </w:r>
      <w:r w:rsidRPr="00F86140">
        <w:rPr>
          <w:rFonts w:ascii="Arial" w:hAnsi="Arial" w:cs="Arial"/>
          <w:sz w:val="20"/>
          <w:szCs w:val="20"/>
        </w:rPr>
        <w:t xml:space="preserve">, с одной стороны, и </w:t>
      </w:r>
      <w:r>
        <w:rPr>
          <w:rFonts w:ascii="Arial" w:hAnsi="Arial" w:cs="Arial"/>
          <w:sz w:val="20"/>
          <w:szCs w:val="20"/>
        </w:rPr>
        <w:t>Публичное акционерное общество</w:t>
      </w:r>
      <w:r w:rsidRPr="00F86140">
        <w:rPr>
          <w:rFonts w:ascii="Arial" w:hAnsi="Arial" w:cs="Arial"/>
          <w:sz w:val="20"/>
          <w:szCs w:val="20"/>
        </w:rPr>
        <w:t xml:space="preserve"> «</w:t>
      </w:r>
      <w:r>
        <w:rPr>
          <w:rFonts w:ascii="Arial" w:hAnsi="Arial" w:cs="Arial"/>
          <w:sz w:val="20"/>
          <w:szCs w:val="20"/>
        </w:rPr>
        <w:t>Башинформсвязь</w:t>
      </w:r>
      <w:r w:rsidRPr="00F86140">
        <w:rPr>
          <w:rFonts w:ascii="Arial" w:hAnsi="Arial" w:cs="Arial"/>
          <w:sz w:val="20"/>
          <w:szCs w:val="20"/>
        </w:rPr>
        <w:t xml:space="preserve">», именуемое в дальнейшем «Принципал», в лице Генерального директора </w:t>
      </w:r>
      <w:proofErr w:type="spellStart"/>
      <w:r>
        <w:rPr>
          <w:rFonts w:ascii="Arial" w:hAnsi="Arial" w:cs="Arial"/>
          <w:b/>
          <w:sz w:val="20"/>
          <w:szCs w:val="20"/>
        </w:rPr>
        <w:t>Долгоаршинных</w:t>
      </w:r>
      <w:proofErr w:type="spellEnd"/>
      <w:r>
        <w:rPr>
          <w:rFonts w:ascii="Arial" w:hAnsi="Arial" w:cs="Arial"/>
          <w:b/>
          <w:sz w:val="20"/>
          <w:szCs w:val="20"/>
        </w:rPr>
        <w:t xml:space="preserve"> Марата </w:t>
      </w:r>
      <w:proofErr w:type="spellStart"/>
      <w:r>
        <w:rPr>
          <w:rFonts w:ascii="Arial" w:hAnsi="Arial" w:cs="Arial"/>
          <w:b/>
          <w:sz w:val="20"/>
          <w:szCs w:val="20"/>
        </w:rPr>
        <w:t>Гайнулловича</w:t>
      </w:r>
      <w:proofErr w:type="spellEnd"/>
      <w:r w:rsidRPr="00F86140">
        <w:rPr>
          <w:rFonts w:ascii="Arial" w:hAnsi="Arial" w:cs="Arial"/>
          <w:sz w:val="20"/>
          <w:szCs w:val="20"/>
        </w:rPr>
        <w:t>, действующего на основании Устава, с другой стороны, совместно в дальнейшем именуемые «Стороны», а по отдельности – «Сторона», заключили настоящий Договор о предоставлении банковских гарантий (далее «Договор») о нижеследующем:</w:t>
      </w:r>
    </w:p>
    <w:p w:rsidR="009B6066" w:rsidRPr="002A035F" w:rsidRDefault="009B6066" w:rsidP="009B6066">
      <w:pPr>
        <w:spacing w:before="200"/>
        <w:jc w:val="center"/>
        <w:rPr>
          <w:rFonts w:ascii="Arial" w:hAnsi="Arial" w:cs="Arial"/>
          <w:iCs/>
          <w:sz w:val="20"/>
          <w:szCs w:val="20"/>
        </w:rPr>
      </w:pPr>
      <w:r w:rsidRPr="002A035F">
        <w:rPr>
          <w:rFonts w:ascii="Arial" w:hAnsi="Arial" w:cs="Arial"/>
          <w:b/>
          <w:bCs/>
          <w:iCs/>
          <w:sz w:val="20"/>
          <w:szCs w:val="20"/>
        </w:rPr>
        <w:t>1. ПРЕДМЕТ ДОГОВОРА</w:t>
      </w:r>
    </w:p>
    <w:p w:rsidR="009B6066" w:rsidRPr="002A035F" w:rsidRDefault="009B6066" w:rsidP="009B6066">
      <w:pPr>
        <w:numPr>
          <w:ilvl w:val="1"/>
          <w:numId w:val="28"/>
        </w:numPr>
        <w:spacing w:line="276" w:lineRule="auto"/>
        <w:ind w:left="0" w:firstLine="0"/>
        <w:jc w:val="both"/>
        <w:rPr>
          <w:rFonts w:ascii="Arial" w:hAnsi="Arial" w:cs="Arial"/>
          <w:sz w:val="20"/>
          <w:szCs w:val="20"/>
        </w:rPr>
      </w:pPr>
      <w:r w:rsidRPr="002A035F">
        <w:rPr>
          <w:rFonts w:ascii="Arial" w:hAnsi="Arial" w:cs="Arial"/>
          <w:sz w:val="20"/>
          <w:szCs w:val="20"/>
        </w:rPr>
        <w:t>В порядке и на условиях, установленных Договором, Гарант обязуется предоставлять Принципалу банковские гарантии (далее – «Гарантии»), обеспечивающие надлежащее исполнение Принципалом его обязательств перед третьими лицами (далее – «Бенефициары»). Гарантии предоставляются на основании письменных заявлений Принципала, которые должны содержать сведения, указанные в п. 4.1 настоящего Договора, (далее – «Заявления»).</w:t>
      </w:r>
    </w:p>
    <w:p w:rsidR="009B6066" w:rsidRPr="002A035F" w:rsidRDefault="009B6066" w:rsidP="009B6066">
      <w:pPr>
        <w:jc w:val="both"/>
        <w:rPr>
          <w:rFonts w:ascii="Arial" w:hAnsi="Arial" w:cs="Arial"/>
          <w:sz w:val="20"/>
          <w:szCs w:val="20"/>
        </w:rPr>
      </w:pPr>
      <w:r w:rsidRPr="002A035F">
        <w:rPr>
          <w:rFonts w:ascii="Arial" w:hAnsi="Arial" w:cs="Arial"/>
          <w:sz w:val="20"/>
          <w:szCs w:val="20"/>
        </w:rPr>
        <w:t>На основании письменного требования Бенефициара и иных указанных в Гарантии документов, Гарант обязуется уплатить Бенефициару определённую Гарантией денежную сумму (или её часть, согласно п. 2.2 настоящего Договора), в случае нарушения Принципалом указанных в Гарантии обязательств Принципала перед соответствующим Бенефициаром.</w:t>
      </w:r>
    </w:p>
    <w:p w:rsidR="009B6066" w:rsidRPr="002A035F" w:rsidRDefault="009B6066" w:rsidP="009B6066">
      <w:pPr>
        <w:numPr>
          <w:ilvl w:val="1"/>
          <w:numId w:val="28"/>
        </w:numPr>
        <w:spacing w:before="120" w:line="276" w:lineRule="auto"/>
        <w:ind w:left="0" w:firstLine="0"/>
        <w:jc w:val="both"/>
        <w:rPr>
          <w:rFonts w:ascii="Arial" w:hAnsi="Arial" w:cs="Arial"/>
          <w:sz w:val="20"/>
          <w:szCs w:val="20"/>
        </w:rPr>
      </w:pPr>
      <w:r w:rsidRPr="002A035F">
        <w:rPr>
          <w:rFonts w:ascii="Arial" w:hAnsi="Arial" w:cs="Arial"/>
          <w:sz w:val="20"/>
          <w:szCs w:val="20"/>
        </w:rPr>
        <w:t>Сумма, срок действия, а также иные условия Гарантий, выдаваемых в рамках настоящего Договора, определяются в каждом конкретном случае отдельно на основании письменного Заявления Принципала.</w:t>
      </w:r>
    </w:p>
    <w:p w:rsidR="009B6066" w:rsidRPr="002A035F" w:rsidRDefault="009B6066" w:rsidP="009B6066">
      <w:pPr>
        <w:numPr>
          <w:ilvl w:val="1"/>
          <w:numId w:val="28"/>
        </w:numPr>
        <w:spacing w:before="120" w:after="120" w:line="276" w:lineRule="auto"/>
        <w:ind w:left="0" w:firstLine="0"/>
        <w:jc w:val="both"/>
        <w:rPr>
          <w:rFonts w:ascii="Arial" w:hAnsi="Arial" w:cs="Arial"/>
          <w:sz w:val="20"/>
          <w:szCs w:val="20"/>
        </w:rPr>
      </w:pPr>
      <w:r w:rsidRPr="002A035F">
        <w:rPr>
          <w:rFonts w:ascii="Arial" w:hAnsi="Arial" w:cs="Arial"/>
          <w:sz w:val="20"/>
          <w:szCs w:val="20"/>
        </w:rPr>
        <w:t xml:space="preserve">Общая сумма, рассчитанная по всем одновременно действующим Гарантиям, выданным по настоящему Договору, в пределах которой Гарант обязуется производить выплаты Бенефициарам в установленных Гарантиями случаях, устанавливается в сумме до </w:t>
      </w:r>
      <w:r w:rsidRPr="00DD1E7B">
        <w:rPr>
          <w:rFonts w:ascii="Arial" w:hAnsi="Arial" w:cs="Arial"/>
          <w:sz w:val="20"/>
          <w:szCs w:val="20"/>
        </w:rPr>
        <w:t xml:space="preserve">621 935 133 (Шестьсот двадцать один миллион девятьсот тридцать пять тысяч сто тридцать </w:t>
      </w:r>
      <w:proofErr w:type="gramStart"/>
      <w:r w:rsidRPr="00DD1E7B">
        <w:rPr>
          <w:rFonts w:ascii="Arial" w:hAnsi="Arial" w:cs="Arial"/>
          <w:sz w:val="20"/>
          <w:szCs w:val="20"/>
        </w:rPr>
        <w:t>три</w:t>
      </w:r>
      <w:r>
        <w:rPr>
          <w:rFonts w:ascii="Arial" w:hAnsi="Arial" w:cs="Arial"/>
          <w:sz w:val="20"/>
          <w:szCs w:val="20"/>
        </w:rPr>
        <w:t xml:space="preserve">) </w:t>
      </w:r>
      <w:r w:rsidRPr="00DD1E7B">
        <w:rPr>
          <w:rFonts w:ascii="Arial" w:hAnsi="Arial" w:cs="Arial"/>
          <w:sz w:val="20"/>
          <w:szCs w:val="20"/>
        </w:rPr>
        <w:t xml:space="preserve"> рубля</w:t>
      </w:r>
      <w:proofErr w:type="gramEnd"/>
      <w:r>
        <w:rPr>
          <w:rFonts w:ascii="Arial" w:hAnsi="Arial" w:cs="Arial"/>
          <w:sz w:val="20"/>
          <w:szCs w:val="20"/>
        </w:rPr>
        <w:t xml:space="preserve"> 66</w:t>
      </w:r>
      <w:r w:rsidRPr="00DD1E7B">
        <w:rPr>
          <w:rFonts w:ascii="Arial" w:hAnsi="Arial" w:cs="Arial"/>
          <w:sz w:val="20"/>
          <w:szCs w:val="20"/>
        </w:rPr>
        <w:t xml:space="preserve"> копеек</w:t>
      </w:r>
      <w:r w:rsidRPr="002A035F">
        <w:rPr>
          <w:rFonts w:ascii="Arial" w:hAnsi="Arial" w:cs="Arial"/>
          <w:sz w:val="20"/>
          <w:szCs w:val="20"/>
        </w:rPr>
        <w:t>.</w:t>
      </w:r>
    </w:p>
    <w:p w:rsidR="009B6066" w:rsidRPr="002A035F" w:rsidRDefault="009B6066" w:rsidP="009B6066">
      <w:pPr>
        <w:numPr>
          <w:ilvl w:val="1"/>
          <w:numId w:val="28"/>
        </w:numPr>
        <w:spacing w:after="120" w:line="276" w:lineRule="auto"/>
        <w:ind w:left="0" w:firstLine="0"/>
        <w:jc w:val="both"/>
        <w:rPr>
          <w:rFonts w:ascii="Arial" w:hAnsi="Arial" w:cs="Arial"/>
          <w:sz w:val="20"/>
          <w:szCs w:val="20"/>
        </w:rPr>
      </w:pPr>
      <w:proofErr w:type="gramStart"/>
      <w:r w:rsidRPr="002A035F">
        <w:rPr>
          <w:rFonts w:ascii="Arial" w:hAnsi="Arial" w:cs="Arial"/>
          <w:sz w:val="20"/>
          <w:szCs w:val="20"/>
        </w:rPr>
        <w:t>Срок  действия</w:t>
      </w:r>
      <w:proofErr w:type="gramEnd"/>
      <w:r w:rsidRPr="002A035F">
        <w:rPr>
          <w:rFonts w:ascii="Arial" w:hAnsi="Arial" w:cs="Arial"/>
          <w:sz w:val="20"/>
          <w:szCs w:val="20"/>
        </w:rPr>
        <w:t xml:space="preserve">  каждой  Гарантии,  предоставляемой  в  рамках  лимита,  указанного  в  п.1.3 настоящего  Договора, не более </w:t>
      </w:r>
      <w:r>
        <w:rPr>
          <w:rFonts w:ascii="Arial" w:hAnsi="Arial" w:cs="Arial"/>
          <w:sz w:val="20"/>
          <w:szCs w:val="20"/>
        </w:rPr>
        <w:t>4</w:t>
      </w:r>
      <w:r w:rsidRPr="002A035F">
        <w:rPr>
          <w:rFonts w:ascii="Arial" w:hAnsi="Arial" w:cs="Arial"/>
          <w:sz w:val="20"/>
          <w:szCs w:val="20"/>
        </w:rPr>
        <w:t xml:space="preserve"> (</w:t>
      </w:r>
      <w:r>
        <w:rPr>
          <w:rFonts w:ascii="Arial" w:hAnsi="Arial" w:cs="Arial"/>
          <w:sz w:val="20"/>
          <w:szCs w:val="20"/>
        </w:rPr>
        <w:t>Четырех</w:t>
      </w:r>
      <w:r w:rsidRPr="002A035F">
        <w:rPr>
          <w:rFonts w:ascii="Arial" w:hAnsi="Arial" w:cs="Arial"/>
          <w:sz w:val="20"/>
          <w:szCs w:val="20"/>
        </w:rPr>
        <w:t>) месяцев  с  даты  вступления в силу Гарантии, при этом срок действия Гарантии не может истекать позднее срока действия Договора, указанного в п.1.7 настоящего Договора, и должен быть ограничен календарной датой.</w:t>
      </w:r>
    </w:p>
    <w:p w:rsidR="009B6066" w:rsidRPr="002A035F" w:rsidRDefault="009B6066" w:rsidP="009B6066">
      <w:pPr>
        <w:numPr>
          <w:ilvl w:val="1"/>
          <w:numId w:val="28"/>
        </w:numPr>
        <w:spacing w:after="120" w:line="276" w:lineRule="auto"/>
        <w:ind w:left="0" w:firstLine="0"/>
        <w:jc w:val="both"/>
        <w:rPr>
          <w:rFonts w:ascii="Arial" w:hAnsi="Arial" w:cs="Arial"/>
          <w:sz w:val="20"/>
          <w:szCs w:val="20"/>
        </w:rPr>
      </w:pPr>
      <w:r w:rsidRPr="002A035F">
        <w:rPr>
          <w:rFonts w:ascii="Arial" w:hAnsi="Arial" w:cs="Arial"/>
          <w:sz w:val="20"/>
          <w:szCs w:val="20"/>
        </w:rPr>
        <w:t>Предоставление Гарантом Гарантий осуществляется по «</w:t>
      </w:r>
      <w:r>
        <w:rPr>
          <w:rFonts w:ascii="Arial" w:hAnsi="Arial" w:cs="Arial"/>
          <w:sz w:val="20"/>
          <w:szCs w:val="20"/>
        </w:rPr>
        <w:t>28</w:t>
      </w:r>
      <w:r w:rsidRPr="002A035F">
        <w:rPr>
          <w:rFonts w:ascii="Arial" w:hAnsi="Arial" w:cs="Arial"/>
          <w:sz w:val="20"/>
          <w:szCs w:val="20"/>
        </w:rPr>
        <w:t xml:space="preserve">» </w:t>
      </w:r>
      <w:r>
        <w:rPr>
          <w:rFonts w:ascii="Arial" w:hAnsi="Arial" w:cs="Arial"/>
          <w:sz w:val="20"/>
          <w:szCs w:val="20"/>
        </w:rPr>
        <w:t>февраля</w:t>
      </w:r>
      <w:r w:rsidRPr="002A035F">
        <w:rPr>
          <w:rFonts w:ascii="Arial" w:hAnsi="Arial" w:cs="Arial"/>
          <w:sz w:val="20"/>
          <w:szCs w:val="20"/>
        </w:rPr>
        <w:t xml:space="preserve"> 2018 г. (включительно).</w:t>
      </w:r>
    </w:p>
    <w:p w:rsidR="009B6066" w:rsidRPr="002A035F" w:rsidRDefault="009B6066" w:rsidP="009B6066">
      <w:pPr>
        <w:numPr>
          <w:ilvl w:val="1"/>
          <w:numId w:val="28"/>
        </w:numPr>
        <w:spacing w:after="120" w:line="276" w:lineRule="auto"/>
        <w:ind w:left="0" w:firstLine="0"/>
        <w:jc w:val="both"/>
        <w:rPr>
          <w:rFonts w:ascii="Arial" w:hAnsi="Arial" w:cs="Arial"/>
          <w:sz w:val="20"/>
          <w:szCs w:val="20"/>
        </w:rPr>
      </w:pPr>
      <w:r w:rsidRPr="002A035F">
        <w:rPr>
          <w:rFonts w:ascii="Arial" w:hAnsi="Arial" w:cs="Arial"/>
          <w:sz w:val="20"/>
          <w:szCs w:val="20"/>
        </w:rPr>
        <w:t>В течение срока действия настоящего Договора, Гарант не вправе отказывать Принципалу в предоставлении новых Гарантий в случае, если по одновременно действующим Гарантиям, выданным по настоящему Договору, не достигнут лимит, указанный в п. 1.3 настоящего Договора, если иное не установлено законодательством Российской Федерации или настоящим Договором.</w:t>
      </w:r>
    </w:p>
    <w:p w:rsidR="009B6066" w:rsidRPr="002A035F" w:rsidRDefault="009B6066" w:rsidP="009B6066">
      <w:pPr>
        <w:numPr>
          <w:ilvl w:val="1"/>
          <w:numId w:val="28"/>
        </w:numPr>
        <w:spacing w:after="120" w:line="276" w:lineRule="auto"/>
        <w:ind w:left="0" w:firstLine="0"/>
        <w:jc w:val="both"/>
        <w:rPr>
          <w:rFonts w:ascii="Arial" w:hAnsi="Arial" w:cs="Arial"/>
          <w:sz w:val="20"/>
          <w:szCs w:val="20"/>
        </w:rPr>
      </w:pPr>
      <w:r w:rsidRPr="002A035F">
        <w:rPr>
          <w:rFonts w:ascii="Arial" w:hAnsi="Arial" w:cs="Arial"/>
          <w:sz w:val="20"/>
          <w:szCs w:val="20"/>
        </w:rPr>
        <w:t>Срок действия Договора устанавливается с даты его подписания обеими Сторонами по «3</w:t>
      </w:r>
      <w:r>
        <w:rPr>
          <w:rFonts w:ascii="Arial" w:hAnsi="Arial" w:cs="Arial"/>
          <w:sz w:val="20"/>
          <w:szCs w:val="20"/>
        </w:rPr>
        <w:t>0</w:t>
      </w:r>
      <w:r w:rsidRPr="002A035F">
        <w:rPr>
          <w:rFonts w:ascii="Arial" w:hAnsi="Arial" w:cs="Arial"/>
          <w:sz w:val="20"/>
          <w:szCs w:val="20"/>
        </w:rPr>
        <w:t xml:space="preserve">» </w:t>
      </w:r>
      <w:r>
        <w:rPr>
          <w:rFonts w:ascii="Arial" w:hAnsi="Arial" w:cs="Arial"/>
          <w:sz w:val="20"/>
          <w:szCs w:val="20"/>
        </w:rPr>
        <w:t>июня 2018г.</w:t>
      </w:r>
      <w:r w:rsidRPr="002A035F">
        <w:rPr>
          <w:rFonts w:ascii="Arial" w:hAnsi="Arial" w:cs="Arial"/>
          <w:sz w:val="20"/>
          <w:szCs w:val="20"/>
        </w:rPr>
        <w:t xml:space="preserve"> (включительно).</w:t>
      </w:r>
    </w:p>
    <w:p w:rsidR="009B6066" w:rsidRPr="002A035F" w:rsidRDefault="009B6066" w:rsidP="009B6066">
      <w:pPr>
        <w:spacing w:before="200"/>
        <w:jc w:val="center"/>
        <w:rPr>
          <w:rFonts w:ascii="Arial" w:hAnsi="Arial" w:cs="Arial"/>
          <w:b/>
          <w:sz w:val="20"/>
          <w:szCs w:val="20"/>
        </w:rPr>
      </w:pPr>
      <w:r w:rsidRPr="002A035F">
        <w:rPr>
          <w:rFonts w:ascii="Arial" w:hAnsi="Arial" w:cs="Arial"/>
          <w:b/>
          <w:sz w:val="20"/>
          <w:szCs w:val="20"/>
        </w:rPr>
        <w:t>2. УСЛОВИЯ БАНКОВСКОЙ ГАРАНТИИ</w:t>
      </w:r>
    </w:p>
    <w:p w:rsidR="009B6066" w:rsidRPr="002A035F" w:rsidRDefault="009B6066" w:rsidP="009B6066">
      <w:pPr>
        <w:numPr>
          <w:ilvl w:val="1"/>
          <w:numId w:val="29"/>
        </w:numPr>
        <w:spacing w:after="120" w:line="276" w:lineRule="auto"/>
        <w:ind w:left="0" w:firstLine="0"/>
        <w:rPr>
          <w:rFonts w:ascii="Arial" w:hAnsi="Arial" w:cs="Arial"/>
          <w:sz w:val="20"/>
          <w:szCs w:val="20"/>
        </w:rPr>
      </w:pPr>
      <w:r w:rsidRPr="002A035F">
        <w:rPr>
          <w:rFonts w:ascii="Arial" w:hAnsi="Arial" w:cs="Arial"/>
          <w:sz w:val="20"/>
          <w:szCs w:val="20"/>
        </w:rPr>
        <w:t>Гарантии выдаются как безотзывные.</w:t>
      </w:r>
    </w:p>
    <w:p w:rsidR="009B6066" w:rsidRPr="002A035F" w:rsidRDefault="009B6066" w:rsidP="009B6066">
      <w:pPr>
        <w:numPr>
          <w:ilvl w:val="1"/>
          <w:numId w:val="29"/>
        </w:numPr>
        <w:spacing w:after="120" w:line="276" w:lineRule="auto"/>
        <w:ind w:left="0" w:firstLine="0"/>
        <w:jc w:val="both"/>
        <w:rPr>
          <w:rFonts w:ascii="Arial" w:hAnsi="Arial" w:cs="Arial"/>
          <w:sz w:val="20"/>
          <w:szCs w:val="20"/>
        </w:rPr>
      </w:pPr>
      <w:r w:rsidRPr="002A035F">
        <w:rPr>
          <w:rFonts w:ascii="Arial" w:hAnsi="Arial" w:cs="Arial"/>
          <w:sz w:val="20"/>
          <w:szCs w:val="20"/>
        </w:rPr>
        <w:t>В случае если требование об уплате денежной суммы по Гарантии и приложенные к требованию документы направлены Бенефициаром Гаранту в течение срока действия Гарантии и соответствуют условиям, указанным в соответствующей Гарантии, Гарант обязуется уплатить Бенефициару определённую в Гарантии сумму не позднее 5 (Пяти) рабочих дней с даты получения указанного требования и приложенных документов, если иное не оговорено условиями Гарантии.</w:t>
      </w:r>
    </w:p>
    <w:p w:rsidR="009B6066" w:rsidRPr="002A035F" w:rsidRDefault="009B6066" w:rsidP="009B6066">
      <w:pPr>
        <w:numPr>
          <w:ilvl w:val="1"/>
          <w:numId w:val="29"/>
        </w:numPr>
        <w:spacing w:after="200" w:line="276" w:lineRule="auto"/>
        <w:ind w:left="0" w:firstLine="0"/>
        <w:jc w:val="both"/>
        <w:rPr>
          <w:rFonts w:ascii="Arial" w:hAnsi="Arial" w:cs="Arial"/>
          <w:sz w:val="20"/>
          <w:szCs w:val="20"/>
        </w:rPr>
      </w:pPr>
      <w:r w:rsidRPr="002A035F">
        <w:rPr>
          <w:rFonts w:ascii="Arial" w:hAnsi="Arial" w:cs="Arial"/>
          <w:sz w:val="20"/>
          <w:szCs w:val="20"/>
        </w:rPr>
        <w:t>В случае предоставления банковских гарантий в пользу третьего лица (далее – Бенефициара) в соответствии с Федеральным Законом «О контрактной системе в сфере закупок товаров, работ, услуг для обеспечения государственных и муниципальных нужд» № 44-ФЗ от 05.04.2013 (далее – Закон) Гарант предоставляет банковские гарантии, содержащие обязательные условия, указанные в Законе и принятых в его исполнение подзаконных актах.</w:t>
      </w:r>
    </w:p>
    <w:p w:rsidR="009B6066" w:rsidRPr="002A035F" w:rsidRDefault="009B6066" w:rsidP="009B6066">
      <w:pPr>
        <w:jc w:val="center"/>
        <w:rPr>
          <w:rFonts w:ascii="Arial" w:hAnsi="Arial" w:cs="Arial"/>
          <w:b/>
          <w:sz w:val="20"/>
          <w:szCs w:val="20"/>
        </w:rPr>
      </w:pPr>
      <w:r w:rsidRPr="002A035F">
        <w:rPr>
          <w:rFonts w:ascii="Arial" w:hAnsi="Arial" w:cs="Arial"/>
          <w:b/>
          <w:sz w:val="20"/>
          <w:szCs w:val="20"/>
        </w:rPr>
        <w:t>3. ПРАВА И ОБЯЗАННОСТИ СТОРОН</w:t>
      </w:r>
    </w:p>
    <w:p w:rsidR="009B6066" w:rsidRPr="002A035F" w:rsidRDefault="009B6066" w:rsidP="009B6066">
      <w:pPr>
        <w:numPr>
          <w:ilvl w:val="1"/>
          <w:numId w:val="30"/>
        </w:numPr>
        <w:spacing w:after="120" w:line="276" w:lineRule="auto"/>
        <w:ind w:left="0" w:firstLine="0"/>
        <w:jc w:val="both"/>
        <w:rPr>
          <w:rFonts w:ascii="Arial" w:hAnsi="Arial" w:cs="Arial"/>
          <w:sz w:val="20"/>
          <w:szCs w:val="20"/>
        </w:rPr>
      </w:pPr>
      <w:r w:rsidRPr="002A035F">
        <w:rPr>
          <w:rFonts w:ascii="Arial" w:hAnsi="Arial" w:cs="Arial"/>
          <w:sz w:val="20"/>
          <w:szCs w:val="20"/>
        </w:rPr>
        <w:t>Вознаграждение Гаранта за выдачу каждой Гарантии рассчитывается от суммы Гарантии за срок действия Гарантии по ставке 0,3 (Ноль целых три десятых) процентов годовых.</w:t>
      </w:r>
    </w:p>
    <w:p w:rsidR="009B6066" w:rsidRPr="002A035F" w:rsidRDefault="009B6066" w:rsidP="009B6066">
      <w:pPr>
        <w:spacing w:after="120"/>
        <w:jc w:val="both"/>
        <w:rPr>
          <w:rFonts w:ascii="Arial" w:hAnsi="Arial" w:cs="Arial"/>
          <w:sz w:val="20"/>
          <w:szCs w:val="20"/>
        </w:rPr>
      </w:pPr>
      <w:r w:rsidRPr="002A035F">
        <w:rPr>
          <w:rFonts w:ascii="Arial" w:hAnsi="Arial" w:cs="Arial"/>
          <w:sz w:val="20"/>
          <w:szCs w:val="20"/>
        </w:rPr>
        <w:t>Вознаграждение начисляется Гарантом за фактическое количество календарных дней действия Гарантии. При начислении вознаграждения за выдачу гарантии количество дней в году принимается за 365 (Триста шестьдесят пять) или 366 (Триста шестьдесят шесть) соответственно, в месяце – соответствующее расчетному месяцу количество календарных дней.</w:t>
      </w:r>
    </w:p>
    <w:p w:rsidR="009B6066" w:rsidRPr="002A035F" w:rsidRDefault="009B6066" w:rsidP="009B6066">
      <w:pPr>
        <w:spacing w:after="120"/>
        <w:jc w:val="both"/>
        <w:rPr>
          <w:rFonts w:ascii="Arial" w:hAnsi="Arial" w:cs="Arial"/>
          <w:sz w:val="20"/>
          <w:szCs w:val="20"/>
        </w:rPr>
      </w:pPr>
      <w:r w:rsidRPr="002A035F">
        <w:rPr>
          <w:rFonts w:ascii="Arial" w:hAnsi="Arial" w:cs="Arial"/>
          <w:sz w:val="20"/>
          <w:szCs w:val="20"/>
        </w:rPr>
        <w:t xml:space="preserve">Гарант производит списание денежных средств в уплату указанного вознаграждения без распоряжения Принципала со счета Принципала у Гаранта № </w:t>
      </w:r>
      <w:r w:rsidRPr="008058F6">
        <w:rPr>
          <w:rFonts w:ascii="Arial" w:hAnsi="Arial" w:cs="Arial"/>
          <w:spacing w:val="-1"/>
          <w:sz w:val="20"/>
          <w:szCs w:val="20"/>
        </w:rPr>
        <w:t>40702810316240001784</w:t>
      </w:r>
      <w:r w:rsidRPr="002A035F">
        <w:rPr>
          <w:rFonts w:ascii="Arial" w:hAnsi="Arial" w:cs="Arial"/>
          <w:spacing w:val="-1"/>
          <w:sz w:val="20"/>
          <w:szCs w:val="20"/>
        </w:rPr>
        <w:t xml:space="preserve"> </w:t>
      </w:r>
      <w:r w:rsidRPr="002A035F">
        <w:rPr>
          <w:rFonts w:ascii="Arial" w:hAnsi="Arial" w:cs="Arial"/>
          <w:sz w:val="20"/>
          <w:szCs w:val="20"/>
        </w:rPr>
        <w:t>в течение 5 (Пяти) рабочих дней с даты выдачи Гарантии. Датой исполнения обязательства Принципала по уплате вознаграждения Гаранту за выдачу Гарантии является дата, когда денежные средства были списаны с указанного в настоящем пункте счета Принципала у Гаранта.</w:t>
      </w:r>
    </w:p>
    <w:p w:rsidR="009B6066" w:rsidRPr="002A035F" w:rsidRDefault="009B6066" w:rsidP="009B6066">
      <w:pPr>
        <w:spacing w:after="120"/>
        <w:jc w:val="both"/>
        <w:rPr>
          <w:rFonts w:ascii="Arial" w:hAnsi="Arial" w:cs="Arial"/>
          <w:sz w:val="20"/>
          <w:szCs w:val="20"/>
        </w:rPr>
      </w:pPr>
      <w:r w:rsidRPr="002A035F">
        <w:rPr>
          <w:rFonts w:ascii="Arial" w:hAnsi="Arial" w:cs="Arial"/>
          <w:sz w:val="20"/>
          <w:szCs w:val="20"/>
        </w:rPr>
        <w:t>В случае если в связи с необходимостью изменения условий выданной Гарантом Бенефициару Гарантии (за исключением увеличения суммы Гарантии и/или увеличения срока действия Гарантии) Гарантом выдается новая Гарантия взамен ранее выданной, вознаграждение за выдачу данной Гарантии не взимается. Если при выдаче новой Гарантии взамен ранее выданной увеличивается размер суммы Гарантии и/или увеличивается срок действия Гарантии, то Гарант вправе получить от Принципала вознаграждение за выдачу новой Гарантии, исчисляемое с разницы суммы и/или срока соответственно. Изменения подлежат согласованию с Гарантом.</w:t>
      </w:r>
    </w:p>
    <w:p w:rsidR="009B6066" w:rsidRPr="002A035F" w:rsidRDefault="009B6066" w:rsidP="009B6066">
      <w:pPr>
        <w:pStyle w:val="a8"/>
        <w:numPr>
          <w:ilvl w:val="1"/>
          <w:numId w:val="30"/>
        </w:numPr>
        <w:spacing w:after="120" w:line="276" w:lineRule="auto"/>
        <w:ind w:left="0" w:firstLine="0"/>
        <w:rPr>
          <w:rFonts w:ascii="Arial" w:hAnsi="Arial" w:cs="Arial"/>
          <w:sz w:val="20"/>
          <w:szCs w:val="20"/>
        </w:rPr>
      </w:pPr>
      <w:r w:rsidRPr="002A035F">
        <w:rPr>
          <w:rFonts w:ascii="Arial" w:hAnsi="Arial" w:cs="Arial"/>
          <w:sz w:val="20"/>
          <w:szCs w:val="20"/>
        </w:rPr>
        <w:t>Принципал обязуется:</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Выплачивать Гаранту вознаграждение в соответствии с условиями пункта 3.1 настоящего Договора.</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Полностью возместить Гаранту суммы, выплаченные последним Бенефициару/ правопреемнику Бенефициара по каждой Гарантии, не позднее 3 (Трех) рабочих дней с даты получения письменного требования Гаранта о возмещении Принципалом указанных сумм. Во избежание сомнений Гарант не вправе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 xml:space="preserve">За неисполнение или ненадлежащее исполнение Принципалом обязательства, предусмотренного </w:t>
      </w:r>
      <w:proofErr w:type="spellStart"/>
      <w:r w:rsidRPr="002A035F">
        <w:rPr>
          <w:rFonts w:ascii="Arial" w:hAnsi="Arial" w:cs="Arial"/>
          <w:sz w:val="20"/>
          <w:szCs w:val="20"/>
        </w:rPr>
        <w:t>п.п</w:t>
      </w:r>
      <w:proofErr w:type="spellEnd"/>
      <w:r w:rsidRPr="002A035F">
        <w:rPr>
          <w:rFonts w:ascii="Arial" w:hAnsi="Arial" w:cs="Arial"/>
          <w:sz w:val="20"/>
          <w:szCs w:val="20"/>
        </w:rPr>
        <w:t>. 3.1, 3.2.2 настоящего Договора, Принципал обязуется по письменному требованию Гаранта выплатить Гаранту неустойку в размере ключевой ставки Банка России, увеличенной в 2 (Два) раза, в процентах годовых от суммы задолженности за каждый день просрочки в уплате соответствующих сумм. Неустойка начисляется со дня, следующего за днем, когда соответствующая сумма должна была быть уплачена Гаранту, до дня ее фактической уплаты.</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Уведомить Гаранта об исполнении полностью или в соответствующей части обеспеченного каждой Гарантией обязательства, о его прекращении по иным основаниям, либо признании недействительным, в течение 2 (Двух) рабочих дней с момента наступления одного из указанных обстоятельств.</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Представлять Гаранту по его письменному требованию:</w:t>
      </w:r>
    </w:p>
    <w:p w:rsidR="009B6066" w:rsidRPr="002A035F" w:rsidRDefault="009B6066" w:rsidP="009B6066">
      <w:pPr>
        <w:spacing w:after="120"/>
        <w:jc w:val="both"/>
        <w:rPr>
          <w:rFonts w:ascii="Arial" w:hAnsi="Arial" w:cs="Arial"/>
          <w:sz w:val="20"/>
          <w:szCs w:val="20"/>
        </w:rPr>
      </w:pPr>
      <w:r w:rsidRPr="002A035F">
        <w:rPr>
          <w:rFonts w:ascii="Arial" w:hAnsi="Arial" w:cs="Arial"/>
          <w:sz w:val="20"/>
          <w:szCs w:val="20"/>
        </w:rPr>
        <w:t>а) не позднее срока предоставления бухгалтерской и прочей отчетности, указанного в подпункте г) пункта 3.2.5, предоставлять письма, подписанные в установленном порядке (с круглой печатью и подписью уполномоченного лица Принципала) по состоянию не ранее, чем на 01 апреля, 01 июля и 01 октября текущего года, подтверждающие отсутствие/наличие недоимки и задолженности по пеням, штрафам перед федеральным бюджетом, бюджетами субъектов Российской Федерации, местными бюджетами и государственными внебюджетными фондами в размере более 5% чистых активов;</w:t>
      </w:r>
    </w:p>
    <w:p w:rsidR="009B6066" w:rsidRPr="002A035F" w:rsidRDefault="009B6066" w:rsidP="009B6066">
      <w:pPr>
        <w:spacing w:after="120"/>
        <w:jc w:val="both"/>
        <w:rPr>
          <w:rFonts w:ascii="Arial" w:hAnsi="Arial" w:cs="Arial"/>
          <w:sz w:val="20"/>
          <w:szCs w:val="20"/>
        </w:rPr>
      </w:pPr>
      <w:r w:rsidRPr="002A035F">
        <w:rPr>
          <w:rFonts w:ascii="Arial" w:hAnsi="Arial" w:cs="Arial"/>
          <w:sz w:val="20"/>
          <w:szCs w:val="20"/>
        </w:rPr>
        <w:t>б) не позднее срока предоставления Гаранту годовой бухгалтерской отчетности за последний отчетный год, в соответствии с подпунктом в) пункта 3.2.5 предоставлять письмо, подписанное в установленном порядке (с круглой печатью и подписью уполномоченного лица Принципала), подтверждающее отсутствие/наличие недоимки и задолженности по пеням, штрафам перед федеральным бюджетом, бюджетами субъектов Российской Федерации, местными бюджетами и государственными внебюджетными фондами в размере более 5% чистых активов по состоянию не ранее, чем на 01 января текущего года. В случае, если дата предоставления годовой бухгалтерской отчетности не попадает в Срок действия Договора, указанные письма должны быть представлены Гаранту не позднее срока представления Гаранту ближайшей бухгалтерской отчетности в соответствии с подпунктом г) пункта 3.2.5 и должны быть выданы по состоянию на дату этой отчетности (01 апреля, 01 июля или 01 октября);</w:t>
      </w:r>
    </w:p>
    <w:p w:rsidR="009B6066" w:rsidRPr="002A035F" w:rsidRDefault="009B6066" w:rsidP="009B6066">
      <w:pPr>
        <w:spacing w:after="120"/>
        <w:jc w:val="both"/>
        <w:rPr>
          <w:rFonts w:ascii="Arial" w:hAnsi="Arial" w:cs="Arial"/>
          <w:sz w:val="20"/>
          <w:szCs w:val="20"/>
        </w:rPr>
      </w:pPr>
      <w:r w:rsidRPr="002A035F">
        <w:rPr>
          <w:rFonts w:ascii="Arial" w:hAnsi="Arial" w:cs="Arial"/>
          <w:sz w:val="20"/>
          <w:szCs w:val="20"/>
        </w:rPr>
        <w:t>в) не позднее 120 (Ста двадцати) календарных дней с даты окончания финансового года – балансы и отчеты о прибылях и убытках, вместе с сопроводительными примечаниями, подготовленными в соответствии с РСБУ;</w:t>
      </w:r>
    </w:p>
    <w:p w:rsidR="009B6066" w:rsidRPr="002A035F" w:rsidRDefault="009B6066" w:rsidP="009B6066">
      <w:pPr>
        <w:spacing w:after="120"/>
        <w:jc w:val="both"/>
        <w:rPr>
          <w:rFonts w:ascii="Arial" w:hAnsi="Arial" w:cs="Arial"/>
          <w:sz w:val="20"/>
          <w:szCs w:val="20"/>
        </w:rPr>
      </w:pPr>
      <w:r w:rsidRPr="002A035F">
        <w:rPr>
          <w:rFonts w:ascii="Arial" w:hAnsi="Arial" w:cs="Arial"/>
          <w:sz w:val="20"/>
          <w:szCs w:val="20"/>
        </w:rPr>
        <w:t>г) в течение 40 (Сорока) календарных дней по окончании каждого квартала – балансы и отчеты о прибылях и убытках, подготовленные в соответствии с РСБУ;</w:t>
      </w:r>
    </w:p>
    <w:p w:rsidR="009B6066" w:rsidRDefault="009B6066" w:rsidP="009B6066">
      <w:pPr>
        <w:spacing w:after="120"/>
        <w:jc w:val="both"/>
        <w:rPr>
          <w:rFonts w:ascii="Arial" w:hAnsi="Arial" w:cs="Arial"/>
          <w:sz w:val="20"/>
          <w:szCs w:val="20"/>
        </w:rPr>
      </w:pPr>
      <w:r w:rsidRPr="002A035F">
        <w:rPr>
          <w:rFonts w:ascii="Arial" w:hAnsi="Arial" w:cs="Arial"/>
          <w:sz w:val="20"/>
          <w:szCs w:val="20"/>
        </w:rPr>
        <w:t>д) в течение 40 (Сорока) календарных дней по окончании каждого квартала – справки об имеющихся кредитах (расшифровки балансовых статей), полученных в банках, и заложенном имуществе, подписанные руководителем и главным бухгалтером Принципала, и заверенные оттиском печати.</w:t>
      </w:r>
    </w:p>
    <w:p w:rsidR="009B6066" w:rsidRPr="00F86140" w:rsidRDefault="009B6066" w:rsidP="009B6066">
      <w:pPr>
        <w:spacing w:after="120"/>
        <w:jc w:val="both"/>
        <w:rPr>
          <w:rFonts w:ascii="Arial" w:hAnsi="Arial" w:cs="Arial"/>
          <w:sz w:val="20"/>
          <w:szCs w:val="20"/>
        </w:rPr>
      </w:pPr>
      <w:r>
        <w:rPr>
          <w:rFonts w:ascii="Arial" w:hAnsi="Arial" w:cs="Arial"/>
          <w:sz w:val="20"/>
          <w:szCs w:val="20"/>
        </w:rPr>
        <w:t>е</w:t>
      </w:r>
      <w:r w:rsidRPr="00F86140">
        <w:rPr>
          <w:rFonts w:ascii="Arial" w:hAnsi="Arial" w:cs="Arial"/>
          <w:sz w:val="20"/>
          <w:szCs w:val="20"/>
        </w:rPr>
        <w:t>) прочую финансовую отчетность Принципала по мере ее опубликования в соответствии с требованием о таком опубликовании, установленном законодательством Российской Федерации, по запросу Гаранта, не позднее 14 (Четырнадцати) календарных дней с даты получения Принципалом такого запроса.</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Незамедлительно известить Гаранта в письменной форме о любом существенном факте (событии, действии), которые, по мнению Принципала, могут существенно ухудшить его финансовое состояние или имущественное положение, повлиять на его платежеспособность, а также о мерах, предпринимаемых им для устранения последствий указанных событий, действий</w:t>
      </w:r>
      <w:r>
        <w:rPr>
          <w:rFonts w:ascii="Arial" w:hAnsi="Arial" w:cs="Arial"/>
          <w:sz w:val="20"/>
          <w:szCs w:val="20"/>
        </w:rPr>
        <w:t>.</w:t>
      </w:r>
      <w:r w:rsidRPr="00FB11C9">
        <w:rPr>
          <w:rFonts w:ascii="Arial" w:hAnsi="Arial" w:cs="Arial"/>
          <w:sz w:val="20"/>
          <w:szCs w:val="20"/>
        </w:rPr>
        <w:t xml:space="preserve"> </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Принципал обязуется письменно извещать Гаранта о любом нижеуказанном факте в течение 10 (Десяти) Рабочих дней со дня его наступления, произошедшего в течение действия Договора:</w:t>
      </w:r>
    </w:p>
    <w:p w:rsidR="009B6066" w:rsidRPr="002A035F" w:rsidRDefault="009B6066" w:rsidP="009B6066">
      <w:pPr>
        <w:spacing w:after="120"/>
        <w:jc w:val="both"/>
        <w:rPr>
          <w:rFonts w:ascii="Arial" w:hAnsi="Arial" w:cs="Arial"/>
          <w:sz w:val="20"/>
          <w:szCs w:val="20"/>
        </w:rPr>
      </w:pPr>
      <w:r w:rsidRPr="002A035F">
        <w:rPr>
          <w:rFonts w:ascii="Arial" w:hAnsi="Arial" w:cs="Arial"/>
          <w:sz w:val="20"/>
          <w:szCs w:val="20"/>
        </w:rPr>
        <w:t>а) произойдет изменение места нахождения или почтового адреса Принципала, а также любого из указанных в настоящем Договоре платежных реквизитов Принципала;</w:t>
      </w:r>
    </w:p>
    <w:p w:rsidR="009B6066" w:rsidRPr="002A035F" w:rsidRDefault="009B6066" w:rsidP="009B6066">
      <w:pPr>
        <w:spacing w:after="120"/>
        <w:jc w:val="both"/>
        <w:rPr>
          <w:rFonts w:ascii="Arial" w:hAnsi="Arial" w:cs="Arial"/>
          <w:sz w:val="20"/>
          <w:szCs w:val="20"/>
        </w:rPr>
      </w:pPr>
      <w:r w:rsidRPr="002A035F">
        <w:rPr>
          <w:rFonts w:ascii="Arial" w:hAnsi="Arial" w:cs="Arial"/>
          <w:sz w:val="20"/>
          <w:szCs w:val="20"/>
        </w:rPr>
        <w:t>б) произойдет изменение персонального состава органов управления Принципала.</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Принципал обязуется до полного исполнения обязательств по Договору перед Гарантом письменно уведомлять (извещать) Гаранта об изменении более чем на 20 (Двадцать) процентов состава акционеров Принципала, в течение 60 (Шестидесяти) Рабочих дней с даты наступления указанных изменений в составе акционеров Принципала. Уведомление (извещение) Принципалом Гаранта об указанных изменениях в составе акционеров Принципала производится в порядке, предусмотренном Договором.</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Принципал обязуется до полного исполнения обязательств по Договору перед Гарантом предоставлять Гаранту выписку из Единого государственного реестра юридических лиц в течение 30 (Тридцати) календарных дней с даты государственной регистрации изменений, внесенных в учредительные документы Принципала (в случае внесения в течение срока действия Договора изменений в учредительные документы Принципала).</w:t>
      </w:r>
    </w:p>
    <w:p w:rsidR="009B6066" w:rsidRPr="002A035F" w:rsidRDefault="009B6066" w:rsidP="009B6066">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Принципал обязан до полного исполнения обязательств по Договору перед Гарантом на каждую отчетную дату поддерживать положительное значение величины собственных чистых активов.</w:t>
      </w:r>
    </w:p>
    <w:p w:rsidR="009B6066" w:rsidRDefault="009B6066" w:rsidP="009B6066">
      <w:pPr>
        <w:spacing w:after="120"/>
        <w:jc w:val="both"/>
        <w:rPr>
          <w:rFonts w:ascii="Arial" w:hAnsi="Arial" w:cs="Arial"/>
          <w:sz w:val="20"/>
          <w:szCs w:val="20"/>
        </w:rPr>
      </w:pPr>
      <w:r w:rsidRPr="002A035F">
        <w:rPr>
          <w:rFonts w:ascii="Arial" w:hAnsi="Arial" w:cs="Arial"/>
          <w:sz w:val="20"/>
          <w:szCs w:val="20"/>
        </w:rPr>
        <w:t>Стоимость чистых активов определяется в соответствии с Приказом Минфина России № 84н от 28.08.2014 «Об утверждении Порядка определения стоимости чистых активов».</w:t>
      </w:r>
    </w:p>
    <w:p w:rsidR="009B6066" w:rsidRPr="00FA79B0" w:rsidRDefault="009B6066" w:rsidP="009B6066">
      <w:pPr>
        <w:pStyle w:val="a8"/>
        <w:numPr>
          <w:ilvl w:val="2"/>
          <w:numId w:val="30"/>
        </w:numPr>
        <w:spacing w:after="120" w:line="276" w:lineRule="auto"/>
        <w:ind w:left="0" w:firstLine="0"/>
        <w:jc w:val="both"/>
        <w:rPr>
          <w:rFonts w:ascii="Arial" w:hAnsi="Arial" w:cs="Arial"/>
          <w:sz w:val="20"/>
          <w:szCs w:val="20"/>
        </w:rPr>
      </w:pPr>
      <w:r w:rsidRPr="00FA79B0">
        <w:rPr>
          <w:rFonts w:ascii="Arial" w:hAnsi="Arial" w:cs="Arial"/>
          <w:sz w:val="20"/>
          <w:szCs w:val="20"/>
        </w:rPr>
        <w:t xml:space="preserve">В случае утраты прямого или косвенного контроля (в том числе, но не исключительно, через: Федеральное агентство по управлению государственным имуществом, ГК «Банк развития и внешнеэкономической деятельности (Внешэкономбанк)») Российской Федерации над деятельностью </w:t>
      </w:r>
      <w:r>
        <w:rPr>
          <w:rFonts w:ascii="Arial" w:hAnsi="Arial" w:cs="Arial"/>
          <w:sz w:val="20"/>
          <w:szCs w:val="20"/>
        </w:rPr>
        <w:t>Поручителя</w:t>
      </w:r>
      <w:r w:rsidRPr="00FA79B0">
        <w:rPr>
          <w:rFonts w:ascii="Arial" w:hAnsi="Arial" w:cs="Arial"/>
          <w:sz w:val="20"/>
          <w:szCs w:val="20"/>
        </w:rPr>
        <w:t>, начиная с квартала, в котором утрачен такой контроль и до полного исполнения обязательств по Договору перед Гарантом П</w:t>
      </w:r>
      <w:r>
        <w:rPr>
          <w:rFonts w:ascii="Arial" w:hAnsi="Arial" w:cs="Arial"/>
          <w:sz w:val="20"/>
          <w:szCs w:val="20"/>
        </w:rPr>
        <w:t>оручитель</w:t>
      </w:r>
      <w:r w:rsidRPr="00FA79B0">
        <w:rPr>
          <w:rFonts w:ascii="Arial" w:hAnsi="Arial" w:cs="Arial"/>
          <w:sz w:val="20"/>
          <w:szCs w:val="20"/>
        </w:rPr>
        <w:t xml:space="preserve"> обязан на конец каждого календарного квартала обеспечить соотношение показателя Долг/OIBDA LTM не более 3,5 (Три целых пять десятых).</w:t>
      </w:r>
    </w:p>
    <w:p w:rsidR="009B6066" w:rsidRPr="002A035F" w:rsidRDefault="009B6066" w:rsidP="009B6066">
      <w:pPr>
        <w:widowControl w:val="0"/>
        <w:numPr>
          <w:ilvl w:val="1"/>
          <w:numId w:val="34"/>
        </w:numPr>
        <w:tabs>
          <w:tab w:val="left" w:pos="567"/>
        </w:tabs>
        <w:spacing w:line="276" w:lineRule="auto"/>
        <w:ind w:left="0" w:firstLine="0"/>
        <w:jc w:val="both"/>
        <w:rPr>
          <w:rFonts w:ascii="Arial" w:hAnsi="Arial" w:cs="Arial"/>
          <w:sz w:val="20"/>
          <w:szCs w:val="20"/>
        </w:rPr>
      </w:pPr>
      <w:r w:rsidRPr="002A035F">
        <w:rPr>
          <w:rFonts w:ascii="Arial" w:hAnsi="Arial" w:cs="Arial"/>
          <w:spacing w:val="-1"/>
          <w:sz w:val="20"/>
          <w:szCs w:val="20"/>
        </w:rPr>
        <w:t>Права</w:t>
      </w:r>
      <w:r w:rsidRPr="002A035F">
        <w:rPr>
          <w:rFonts w:ascii="Arial" w:hAnsi="Arial" w:cs="Arial"/>
          <w:spacing w:val="-2"/>
          <w:sz w:val="20"/>
          <w:szCs w:val="20"/>
        </w:rPr>
        <w:t xml:space="preserve"> </w:t>
      </w:r>
      <w:r w:rsidRPr="002A035F">
        <w:rPr>
          <w:rFonts w:ascii="Arial" w:hAnsi="Arial" w:cs="Arial"/>
          <w:sz w:val="20"/>
          <w:szCs w:val="20"/>
        </w:rPr>
        <w:t xml:space="preserve">и </w:t>
      </w:r>
      <w:r w:rsidRPr="002A035F">
        <w:rPr>
          <w:rFonts w:ascii="Arial" w:hAnsi="Arial" w:cs="Arial"/>
          <w:spacing w:val="-1"/>
          <w:sz w:val="20"/>
          <w:szCs w:val="20"/>
        </w:rPr>
        <w:t>обязанности</w:t>
      </w:r>
      <w:r w:rsidRPr="002A035F">
        <w:rPr>
          <w:rFonts w:ascii="Arial" w:hAnsi="Arial" w:cs="Arial"/>
          <w:sz w:val="20"/>
          <w:szCs w:val="20"/>
        </w:rPr>
        <w:t xml:space="preserve"> </w:t>
      </w:r>
      <w:r w:rsidRPr="002A035F">
        <w:rPr>
          <w:rFonts w:ascii="Arial" w:hAnsi="Arial" w:cs="Arial"/>
          <w:spacing w:val="-1"/>
          <w:sz w:val="20"/>
          <w:szCs w:val="20"/>
        </w:rPr>
        <w:t>Гаранта:</w:t>
      </w:r>
    </w:p>
    <w:p w:rsidR="009B6066" w:rsidRPr="00BD4D8D" w:rsidRDefault="009B6066" w:rsidP="009B6066">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2A035F">
        <w:rPr>
          <w:rFonts w:ascii="Arial" w:hAnsi="Arial" w:cs="Arial"/>
          <w:sz w:val="20"/>
          <w:szCs w:val="20"/>
        </w:rPr>
        <w:t xml:space="preserve">В </w:t>
      </w:r>
      <w:r w:rsidRPr="002A035F">
        <w:rPr>
          <w:rFonts w:ascii="Arial" w:hAnsi="Arial" w:cs="Arial"/>
          <w:spacing w:val="-1"/>
          <w:sz w:val="20"/>
          <w:szCs w:val="20"/>
        </w:rPr>
        <w:t xml:space="preserve">случае </w:t>
      </w:r>
      <w:r w:rsidRPr="002A035F">
        <w:rPr>
          <w:rFonts w:ascii="Arial" w:hAnsi="Arial" w:cs="Arial"/>
          <w:sz w:val="20"/>
          <w:szCs w:val="20"/>
        </w:rPr>
        <w:t xml:space="preserve">неисполнения </w:t>
      </w:r>
      <w:r w:rsidRPr="002A035F">
        <w:rPr>
          <w:rFonts w:ascii="Arial" w:hAnsi="Arial" w:cs="Arial"/>
          <w:spacing w:val="-1"/>
          <w:sz w:val="20"/>
          <w:szCs w:val="20"/>
        </w:rPr>
        <w:t xml:space="preserve">Принципалом обязательства, предусмотренного </w:t>
      </w:r>
      <w:proofErr w:type="spellStart"/>
      <w:r w:rsidRPr="002A035F">
        <w:rPr>
          <w:rFonts w:ascii="Arial" w:hAnsi="Arial" w:cs="Arial"/>
          <w:sz w:val="20"/>
          <w:szCs w:val="20"/>
        </w:rPr>
        <w:t>пп</w:t>
      </w:r>
      <w:proofErr w:type="spellEnd"/>
      <w:r w:rsidRPr="002A035F">
        <w:rPr>
          <w:rFonts w:ascii="Arial" w:hAnsi="Arial" w:cs="Arial"/>
          <w:sz w:val="20"/>
          <w:szCs w:val="20"/>
        </w:rPr>
        <w:t xml:space="preserve">. 3.2.2 </w:t>
      </w:r>
      <w:r w:rsidRPr="002A035F">
        <w:rPr>
          <w:rFonts w:ascii="Arial" w:hAnsi="Arial" w:cs="Arial"/>
          <w:spacing w:val="-1"/>
          <w:sz w:val="20"/>
          <w:szCs w:val="20"/>
        </w:rPr>
        <w:t xml:space="preserve">настоящего </w:t>
      </w:r>
      <w:r w:rsidRPr="002A035F">
        <w:rPr>
          <w:rFonts w:ascii="Arial" w:hAnsi="Arial" w:cs="Arial"/>
          <w:sz w:val="20"/>
          <w:szCs w:val="20"/>
        </w:rPr>
        <w:t>Договора, а</w:t>
      </w:r>
      <w:r w:rsidRPr="002A035F">
        <w:rPr>
          <w:rFonts w:ascii="Arial" w:hAnsi="Arial" w:cs="Arial"/>
          <w:spacing w:val="37"/>
          <w:sz w:val="20"/>
          <w:szCs w:val="20"/>
        </w:rPr>
        <w:t xml:space="preserve"> </w:t>
      </w:r>
      <w:r w:rsidRPr="002A035F">
        <w:rPr>
          <w:rFonts w:ascii="Arial" w:hAnsi="Arial" w:cs="Arial"/>
          <w:spacing w:val="-1"/>
          <w:sz w:val="20"/>
          <w:szCs w:val="20"/>
        </w:rPr>
        <w:t>также</w:t>
      </w:r>
      <w:r w:rsidRPr="002A035F">
        <w:rPr>
          <w:rFonts w:ascii="Arial" w:hAnsi="Arial" w:cs="Arial"/>
          <w:spacing w:val="36"/>
          <w:sz w:val="20"/>
          <w:szCs w:val="20"/>
        </w:rPr>
        <w:t xml:space="preserve"> </w:t>
      </w:r>
      <w:r w:rsidRPr="002A035F">
        <w:rPr>
          <w:rFonts w:ascii="Arial" w:hAnsi="Arial" w:cs="Arial"/>
          <w:sz w:val="20"/>
          <w:szCs w:val="20"/>
        </w:rPr>
        <w:t>в</w:t>
      </w:r>
      <w:r w:rsidRPr="002A035F">
        <w:rPr>
          <w:rFonts w:ascii="Arial" w:hAnsi="Arial" w:cs="Arial"/>
          <w:spacing w:val="39"/>
          <w:sz w:val="20"/>
          <w:szCs w:val="20"/>
        </w:rPr>
        <w:t xml:space="preserve"> </w:t>
      </w:r>
      <w:r w:rsidRPr="002A035F">
        <w:rPr>
          <w:rFonts w:ascii="Arial" w:hAnsi="Arial" w:cs="Arial"/>
          <w:spacing w:val="-1"/>
          <w:sz w:val="20"/>
          <w:szCs w:val="20"/>
        </w:rPr>
        <w:t>случае</w:t>
      </w:r>
      <w:r w:rsidRPr="002A035F">
        <w:rPr>
          <w:rFonts w:ascii="Arial" w:hAnsi="Arial" w:cs="Arial"/>
          <w:spacing w:val="37"/>
          <w:sz w:val="20"/>
          <w:szCs w:val="20"/>
        </w:rPr>
        <w:t xml:space="preserve"> </w:t>
      </w:r>
      <w:r w:rsidRPr="002A035F">
        <w:rPr>
          <w:rFonts w:ascii="Arial" w:hAnsi="Arial" w:cs="Arial"/>
          <w:spacing w:val="-1"/>
          <w:sz w:val="20"/>
          <w:szCs w:val="20"/>
        </w:rPr>
        <w:t>осуществления</w:t>
      </w:r>
      <w:r w:rsidRPr="002A035F">
        <w:rPr>
          <w:rFonts w:ascii="Arial" w:hAnsi="Arial" w:cs="Arial"/>
          <w:spacing w:val="38"/>
          <w:sz w:val="20"/>
          <w:szCs w:val="20"/>
        </w:rPr>
        <w:t xml:space="preserve"> </w:t>
      </w:r>
      <w:r w:rsidRPr="002A035F">
        <w:rPr>
          <w:rFonts w:ascii="Arial" w:hAnsi="Arial" w:cs="Arial"/>
          <w:spacing w:val="-1"/>
          <w:sz w:val="20"/>
          <w:szCs w:val="20"/>
        </w:rPr>
        <w:t>Гарантом</w:t>
      </w:r>
      <w:r w:rsidRPr="002A035F">
        <w:rPr>
          <w:rFonts w:ascii="Arial" w:hAnsi="Arial" w:cs="Arial"/>
          <w:spacing w:val="37"/>
          <w:sz w:val="20"/>
          <w:szCs w:val="20"/>
        </w:rPr>
        <w:t xml:space="preserve"> </w:t>
      </w:r>
      <w:r w:rsidRPr="002A035F">
        <w:rPr>
          <w:rFonts w:ascii="Arial" w:hAnsi="Arial" w:cs="Arial"/>
          <w:spacing w:val="-1"/>
          <w:sz w:val="20"/>
          <w:szCs w:val="20"/>
        </w:rPr>
        <w:t>платежа</w:t>
      </w:r>
      <w:r w:rsidRPr="002A035F">
        <w:rPr>
          <w:rFonts w:ascii="Arial" w:hAnsi="Arial" w:cs="Arial"/>
          <w:spacing w:val="36"/>
          <w:sz w:val="20"/>
          <w:szCs w:val="20"/>
        </w:rPr>
        <w:t xml:space="preserve"> </w:t>
      </w:r>
      <w:r w:rsidRPr="002A035F">
        <w:rPr>
          <w:rFonts w:ascii="Arial" w:hAnsi="Arial" w:cs="Arial"/>
          <w:sz w:val="20"/>
          <w:szCs w:val="20"/>
        </w:rPr>
        <w:t>по</w:t>
      </w:r>
      <w:r w:rsidRPr="002A035F">
        <w:rPr>
          <w:rFonts w:ascii="Arial" w:hAnsi="Arial" w:cs="Arial"/>
          <w:spacing w:val="38"/>
          <w:sz w:val="20"/>
          <w:szCs w:val="20"/>
        </w:rPr>
        <w:t xml:space="preserve"> </w:t>
      </w:r>
      <w:r w:rsidRPr="002A035F">
        <w:rPr>
          <w:rFonts w:ascii="Arial" w:hAnsi="Arial" w:cs="Arial"/>
          <w:sz w:val="20"/>
          <w:szCs w:val="20"/>
        </w:rPr>
        <w:t>Гарантии</w:t>
      </w:r>
      <w:r w:rsidRPr="002A035F">
        <w:rPr>
          <w:rFonts w:ascii="Arial" w:hAnsi="Arial" w:cs="Arial"/>
          <w:spacing w:val="39"/>
          <w:sz w:val="20"/>
          <w:szCs w:val="20"/>
        </w:rPr>
        <w:t xml:space="preserve"> </w:t>
      </w:r>
      <w:r w:rsidRPr="002A035F">
        <w:rPr>
          <w:rFonts w:ascii="Arial" w:hAnsi="Arial" w:cs="Arial"/>
          <w:sz w:val="20"/>
          <w:szCs w:val="20"/>
        </w:rPr>
        <w:t xml:space="preserve">в </w:t>
      </w:r>
      <w:r w:rsidRPr="002A035F">
        <w:rPr>
          <w:rFonts w:ascii="Arial" w:hAnsi="Arial" w:cs="Arial"/>
          <w:spacing w:val="-1"/>
          <w:sz w:val="20"/>
          <w:szCs w:val="20"/>
        </w:rPr>
        <w:t>соответствии</w:t>
      </w:r>
      <w:r w:rsidRPr="002A035F">
        <w:rPr>
          <w:rFonts w:ascii="Arial" w:hAnsi="Arial" w:cs="Arial"/>
          <w:sz w:val="20"/>
          <w:szCs w:val="20"/>
        </w:rPr>
        <w:t xml:space="preserve"> с п. 2.2 </w:t>
      </w:r>
      <w:r w:rsidRPr="002A035F">
        <w:rPr>
          <w:rFonts w:ascii="Arial" w:hAnsi="Arial" w:cs="Arial"/>
          <w:spacing w:val="-1"/>
          <w:sz w:val="20"/>
          <w:szCs w:val="20"/>
        </w:rPr>
        <w:t>настоящего</w:t>
      </w:r>
      <w:r w:rsidRPr="002A035F">
        <w:rPr>
          <w:rFonts w:ascii="Arial" w:hAnsi="Arial" w:cs="Arial"/>
          <w:sz w:val="20"/>
          <w:szCs w:val="20"/>
        </w:rPr>
        <w:t xml:space="preserve"> Договора, </w:t>
      </w:r>
      <w:r w:rsidRPr="002A035F">
        <w:rPr>
          <w:rFonts w:ascii="Arial" w:hAnsi="Arial" w:cs="Arial"/>
          <w:spacing w:val="-1"/>
          <w:sz w:val="20"/>
          <w:szCs w:val="20"/>
        </w:rPr>
        <w:t>Гарант</w:t>
      </w:r>
      <w:r w:rsidRPr="002A035F">
        <w:rPr>
          <w:rFonts w:ascii="Arial" w:hAnsi="Arial" w:cs="Arial"/>
          <w:sz w:val="20"/>
          <w:szCs w:val="20"/>
        </w:rPr>
        <w:t xml:space="preserve"> </w:t>
      </w:r>
      <w:r w:rsidRPr="002A035F">
        <w:rPr>
          <w:rFonts w:ascii="Arial" w:hAnsi="Arial" w:cs="Arial"/>
          <w:spacing w:val="-1"/>
          <w:sz w:val="20"/>
          <w:szCs w:val="20"/>
        </w:rPr>
        <w:t>вправе</w:t>
      </w:r>
      <w:r w:rsidRPr="002A035F">
        <w:rPr>
          <w:rFonts w:ascii="Arial" w:hAnsi="Arial" w:cs="Arial"/>
          <w:sz w:val="20"/>
          <w:szCs w:val="20"/>
        </w:rPr>
        <w:t xml:space="preserve"> </w:t>
      </w:r>
      <w:r w:rsidRPr="002A035F">
        <w:rPr>
          <w:rFonts w:ascii="Arial" w:hAnsi="Arial" w:cs="Arial"/>
          <w:spacing w:val="-1"/>
          <w:sz w:val="20"/>
          <w:szCs w:val="20"/>
        </w:rPr>
        <w:t>производить</w:t>
      </w:r>
      <w:r w:rsidRPr="002A035F">
        <w:rPr>
          <w:rFonts w:ascii="Arial" w:hAnsi="Arial" w:cs="Arial"/>
          <w:sz w:val="20"/>
          <w:szCs w:val="20"/>
        </w:rPr>
        <w:t xml:space="preserve"> </w:t>
      </w:r>
      <w:r w:rsidRPr="002A035F">
        <w:rPr>
          <w:rFonts w:ascii="Arial" w:hAnsi="Arial" w:cs="Arial"/>
          <w:spacing w:val="-1"/>
          <w:sz w:val="20"/>
          <w:szCs w:val="20"/>
        </w:rPr>
        <w:t>списание</w:t>
      </w:r>
      <w:r w:rsidRPr="002A035F">
        <w:rPr>
          <w:rFonts w:ascii="Arial" w:hAnsi="Arial" w:cs="Arial"/>
          <w:sz w:val="20"/>
          <w:szCs w:val="20"/>
        </w:rPr>
        <w:t xml:space="preserve"> </w:t>
      </w:r>
      <w:r w:rsidRPr="002A035F">
        <w:rPr>
          <w:rFonts w:ascii="Arial" w:hAnsi="Arial" w:cs="Arial"/>
          <w:spacing w:val="-1"/>
          <w:sz w:val="20"/>
          <w:szCs w:val="20"/>
        </w:rPr>
        <w:t>без распоряжения</w:t>
      </w:r>
      <w:r w:rsidRPr="002A035F">
        <w:rPr>
          <w:rFonts w:ascii="Arial" w:hAnsi="Arial" w:cs="Arial"/>
          <w:spacing w:val="26"/>
          <w:sz w:val="20"/>
          <w:szCs w:val="20"/>
        </w:rPr>
        <w:t xml:space="preserve"> </w:t>
      </w:r>
      <w:r w:rsidRPr="002A035F">
        <w:rPr>
          <w:rFonts w:ascii="Arial" w:hAnsi="Arial" w:cs="Arial"/>
          <w:spacing w:val="-1"/>
          <w:sz w:val="20"/>
          <w:szCs w:val="20"/>
        </w:rPr>
        <w:t>Принципала</w:t>
      </w:r>
      <w:r w:rsidRPr="002A035F">
        <w:rPr>
          <w:rFonts w:ascii="Arial" w:hAnsi="Arial" w:cs="Arial"/>
          <w:spacing w:val="25"/>
          <w:sz w:val="20"/>
          <w:szCs w:val="20"/>
        </w:rPr>
        <w:t xml:space="preserve"> </w:t>
      </w:r>
      <w:r w:rsidRPr="002A035F">
        <w:rPr>
          <w:rFonts w:ascii="Arial" w:hAnsi="Arial" w:cs="Arial"/>
          <w:spacing w:val="-1"/>
          <w:sz w:val="20"/>
          <w:szCs w:val="20"/>
        </w:rPr>
        <w:t>денежных</w:t>
      </w:r>
      <w:r w:rsidRPr="002A035F">
        <w:rPr>
          <w:rFonts w:ascii="Arial" w:hAnsi="Arial" w:cs="Arial"/>
          <w:spacing w:val="27"/>
          <w:sz w:val="20"/>
          <w:szCs w:val="20"/>
        </w:rPr>
        <w:t xml:space="preserve"> </w:t>
      </w:r>
      <w:r w:rsidRPr="00BD4D8D">
        <w:rPr>
          <w:rFonts w:ascii="Arial" w:hAnsi="Arial" w:cs="Arial"/>
          <w:spacing w:val="-1"/>
          <w:sz w:val="20"/>
          <w:szCs w:val="20"/>
        </w:rPr>
        <w:t>средств</w:t>
      </w:r>
      <w:r w:rsidRPr="00BD4D8D">
        <w:rPr>
          <w:rFonts w:ascii="Arial" w:hAnsi="Arial" w:cs="Arial"/>
          <w:spacing w:val="25"/>
          <w:sz w:val="20"/>
          <w:szCs w:val="20"/>
        </w:rPr>
        <w:t xml:space="preserve"> </w:t>
      </w:r>
      <w:r w:rsidRPr="00BD4D8D">
        <w:rPr>
          <w:rFonts w:ascii="Arial" w:hAnsi="Arial" w:cs="Arial"/>
          <w:sz w:val="20"/>
          <w:szCs w:val="20"/>
        </w:rPr>
        <w:t>с</w:t>
      </w:r>
      <w:r w:rsidRPr="00BD4D8D">
        <w:rPr>
          <w:rFonts w:ascii="Arial" w:hAnsi="Arial" w:cs="Arial"/>
          <w:spacing w:val="25"/>
          <w:sz w:val="20"/>
          <w:szCs w:val="20"/>
        </w:rPr>
        <w:t xml:space="preserve"> </w:t>
      </w:r>
      <w:r w:rsidRPr="00BD4D8D">
        <w:rPr>
          <w:rFonts w:ascii="Arial" w:hAnsi="Arial" w:cs="Arial"/>
          <w:spacing w:val="-1"/>
          <w:sz w:val="20"/>
          <w:szCs w:val="20"/>
        </w:rPr>
        <w:t>банковских</w:t>
      </w:r>
      <w:r w:rsidRPr="00BD4D8D">
        <w:rPr>
          <w:rFonts w:ascii="Arial" w:hAnsi="Arial" w:cs="Arial"/>
          <w:spacing w:val="28"/>
          <w:sz w:val="20"/>
          <w:szCs w:val="20"/>
        </w:rPr>
        <w:t xml:space="preserve"> </w:t>
      </w:r>
      <w:r w:rsidRPr="00BD4D8D">
        <w:rPr>
          <w:rFonts w:ascii="Arial" w:hAnsi="Arial" w:cs="Arial"/>
          <w:spacing w:val="-1"/>
          <w:sz w:val="20"/>
          <w:szCs w:val="20"/>
        </w:rPr>
        <w:t>счетов</w:t>
      </w:r>
      <w:r w:rsidRPr="00BD4D8D">
        <w:rPr>
          <w:rFonts w:ascii="Arial" w:hAnsi="Arial" w:cs="Arial"/>
          <w:spacing w:val="25"/>
          <w:sz w:val="20"/>
          <w:szCs w:val="20"/>
        </w:rPr>
        <w:t xml:space="preserve"> </w:t>
      </w:r>
      <w:r w:rsidRPr="00BD4D8D">
        <w:rPr>
          <w:rFonts w:ascii="Arial" w:hAnsi="Arial" w:cs="Arial"/>
          <w:spacing w:val="-1"/>
          <w:sz w:val="20"/>
          <w:szCs w:val="20"/>
        </w:rPr>
        <w:t>Принципала</w:t>
      </w:r>
      <w:r w:rsidRPr="00BD4D8D">
        <w:rPr>
          <w:rFonts w:ascii="Arial" w:hAnsi="Arial" w:cs="Arial"/>
          <w:spacing w:val="25"/>
          <w:sz w:val="20"/>
          <w:szCs w:val="20"/>
        </w:rPr>
        <w:t xml:space="preserve"> </w:t>
      </w:r>
      <w:r w:rsidRPr="00BD4D8D">
        <w:rPr>
          <w:rFonts w:ascii="Arial" w:hAnsi="Arial" w:cs="Arial"/>
          <w:sz w:val="20"/>
          <w:szCs w:val="20"/>
        </w:rPr>
        <w:t xml:space="preserve">№ </w:t>
      </w:r>
      <w:r w:rsidRPr="00BD4D8D">
        <w:rPr>
          <w:rFonts w:ascii="Arial" w:hAnsi="Arial" w:cs="Arial"/>
          <w:spacing w:val="-1"/>
          <w:sz w:val="20"/>
          <w:szCs w:val="20"/>
        </w:rPr>
        <w:t>40702810316240001784 на условиях</w:t>
      </w:r>
      <w:r w:rsidRPr="00BD4D8D">
        <w:rPr>
          <w:rFonts w:ascii="Arial" w:hAnsi="Arial" w:cs="Arial"/>
          <w:spacing w:val="47"/>
          <w:sz w:val="20"/>
          <w:szCs w:val="20"/>
        </w:rPr>
        <w:t xml:space="preserve"> </w:t>
      </w:r>
      <w:r w:rsidRPr="00BD4D8D">
        <w:rPr>
          <w:rFonts w:ascii="Arial" w:hAnsi="Arial" w:cs="Arial"/>
          <w:spacing w:val="-1"/>
          <w:sz w:val="20"/>
          <w:szCs w:val="20"/>
        </w:rPr>
        <w:t>заранее</w:t>
      </w:r>
      <w:r w:rsidRPr="00BD4D8D">
        <w:rPr>
          <w:rFonts w:ascii="Arial" w:hAnsi="Arial" w:cs="Arial"/>
          <w:spacing w:val="44"/>
          <w:sz w:val="20"/>
          <w:szCs w:val="20"/>
        </w:rPr>
        <w:t xml:space="preserve"> </w:t>
      </w:r>
      <w:r w:rsidRPr="00BD4D8D">
        <w:rPr>
          <w:rFonts w:ascii="Arial" w:hAnsi="Arial" w:cs="Arial"/>
          <w:spacing w:val="-1"/>
          <w:sz w:val="20"/>
          <w:szCs w:val="20"/>
        </w:rPr>
        <w:t>данного</w:t>
      </w:r>
      <w:r w:rsidRPr="00BD4D8D">
        <w:rPr>
          <w:rFonts w:ascii="Arial" w:hAnsi="Arial" w:cs="Arial"/>
          <w:spacing w:val="45"/>
          <w:sz w:val="20"/>
          <w:szCs w:val="20"/>
        </w:rPr>
        <w:t xml:space="preserve"> </w:t>
      </w:r>
      <w:r w:rsidRPr="00BD4D8D">
        <w:rPr>
          <w:rFonts w:ascii="Arial" w:hAnsi="Arial" w:cs="Arial"/>
          <w:spacing w:val="-1"/>
          <w:sz w:val="20"/>
          <w:szCs w:val="20"/>
        </w:rPr>
        <w:t>акцепта</w:t>
      </w:r>
      <w:r w:rsidRPr="00BD4D8D">
        <w:rPr>
          <w:rFonts w:ascii="Arial" w:hAnsi="Arial" w:cs="Arial"/>
          <w:spacing w:val="44"/>
          <w:sz w:val="20"/>
          <w:szCs w:val="20"/>
        </w:rPr>
        <w:t xml:space="preserve"> </w:t>
      </w:r>
      <w:r w:rsidRPr="00BD4D8D">
        <w:rPr>
          <w:rFonts w:ascii="Arial" w:hAnsi="Arial" w:cs="Arial"/>
          <w:spacing w:val="-1"/>
          <w:sz w:val="20"/>
          <w:szCs w:val="20"/>
        </w:rPr>
        <w:t>без</w:t>
      </w:r>
      <w:r w:rsidRPr="00BD4D8D">
        <w:rPr>
          <w:rFonts w:ascii="Arial" w:hAnsi="Arial" w:cs="Arial"/>
          <w:spacing w:val="46"/>
          <w:sz w:val="20"/>
          <w:szCs w:val="20"/>
        </w:rPr>
        <w:t xml:space="preserve"> </w:t>
      </w:r>
      <w:r w:rsidRPr="00BD4D8D">
        <w:rPr>
          <w:rFonts w:ascii="Arial" w:hAnsi="Arial" w:cs="Arial"/>
          <w:spacing w:val="-1"/>
          <w:sz w:val="20"/>
          <w:szCs w:val="20"/>
        </w:rPr>
        <w:t>ограничения</w:t>
      </w:r>
      <w:r w:rsidRPr="00BD4D8D">
        <w:rPr>
          <w:rFonts w:ascii="Arial" w:hAnsi="Arial" w:cs="Arial"/>
          <w:spacing w:val="42"/>
          <w:sz w:val="20"/>
          <w:szCs w:val="20"/>
        </w:rPr>
        <w:t xml:space="preserve"> </w:t>
      </w:r>
      <w:r w:rsidRPr="00BD4D8D">
        <w:rPr>
          <w:rFonts w:ascii="Arial" w:hAnsi="Arial" w:cs="Arial"/>
          <w:sz w:val="20"/>
          <w:szCs w:val="20"/>
        </w:rPr>
        <w:t>по</w:t>
      </w:r>
      <w:r w:rsidRPr="00BD4D8D">
        <w:rPr>
          <w:rFonts w:ascii="Arial" w:hAnsi="Arial" w:cs="Arial"/>
          <w:spacing w:val="45"/>
          <w:sz w:val="20"/>
          <w:szCs w:val="20"/>
        </w:rPr>
        <w:t xml:space="preserve"> </w:t>
      </w:r>
      <w:r w:rsidRPr="00BD4D8D">
        <w:rPr>
          <w:rFonts w:ascii="Arial" w:hAnsi="Arial" w:cs="Arial"/>
          <w:spacing w:val="-1"/>
          <w:sz w:val="20"/>
          <w:szCs w:val="20"/>
        </w:rPr>
        <w:t>количеству</w:t>
      </w:r>
      <w:r w:rsidRPr="00BD4D8D">
        <w:rPr>
          <w:rFonts w:ascii="Arial" w:hAnsi="Arial" w:cs="Arial"/>
          <w:spacing w:val="40"/>
          <w:sz w:val="20"/>
          <w:szCs w:val="20"/>
        </w:rPr>
        <w:t xml:space="preserve"> </w:t>
      </w:r>
      <w:r w:rsidRPr="00BD4D8D">
        <w:rPr>
          <w:rFonts w:ascii="Arial" w:hAnsi="Arial" w:cs="Arial"/>
          <w:sz w:val="20"/>
          <w:szCs w:val="20"/>
        </w:rPr>
        <w:t>оформляемых</w:t>
      </w:r>
      <w:r w:rsidRPr="00BD4D8D">
        <w:rPr>
          <w:rFonts w:ascii="Arial" w:hAnsi="Arial" w:cs="Arial"/>
          <w:spacing w:val="47"/>
          <w:sz w:val="20"/>
          <w:szCs w:val="20"/>
        </w:rPr>
        <w:t xml:space="preserve"> </w:t>
      </w:r>
      <w:r w:rsidRPr="00BD4D8D">
        <w:rPr>
          <w:rFonts w:ascii="Arial" w:hAnsi="Arial" w:cs="Arial"/>
          <w:spacing w:val="-1"/>
          <w:sz w:val="20"/>
          <w:szCs w:val="20"/>
        </w:rPr>
        <w:t>расчетных</w:t>
      </w:r>
      <w:r w:rsidRPr="00BD4D8D">
        <w:rPr>
          <w:rFonts w:ascii="Arial" w:hAnsi="Arial" w:cs="Arial"/>
          <w:spacing w:val="65"/>
          <w:sz w:val="20"/>
          <w:szCs w:val="20"/>
        </w:rPr>
        <w:t xml:space="preserve"> </w:t>
      </w:r>
      <w:r w:rsidRPr="00BD4D8D">
        <w:rPr>
          <w:rFonts w:ascii="Arial" w:hAnsi="Arial" w:cs="Arial"/>
          <w:spacing w:val="-1"/>
          <w:sz w:val="20"/>
          <w:szCs w:val="20"/>
        </w:rPr>
        <w:t>документов.</w:t>
      </w:r>
    </w:p>
    <w:p w:rsidR="009B6066" w:rsidRPr="00BD4D8D" w:rsidRDefault="009B6066" w:rsidP="009B6066">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BD4D8D">
        <w:rPr>
          <w:rFonts w:ascii="Arial" w:hAnsi="Arial" w:cs="Arial"/>
          <w:spacing w:val="-1"/>
          <w:sz w:val="20"/>
          <w:szCs w:val="20"/>
        </w:rPr>
        <w:t xml:space="preserve">После осуществления платежа по Гарантии Гарант информирует об этом Принципала в день осуществления платежа Бенефициару в письменной форме с указанием даты и суммы платежа путем отправления сообщения по электронной почте: </w:t>
      </w:r>
      <w:hyperlink r:id="rId31" w:history="1">
        <w:r w:rsidRPr="00BD4D8D">
          <w:rPr>
            <w:rStyle w:val="a7"/>
            <w:lang w:val="en-US"/>
          </w:rPr>
          <w:t>garantiya</w:t>
        </w:r>
        <w:r w:rsidRPr="00BD4D8D">
          <w:rPr>
            <w:rStyle w:val="a7"/>
          </w:rPr>
          <w:t>@</w:t>
        </w:r>
        <w:r w:rsidRPr="00BD4D8D">
          <w:rPr>
            <w:rStyle w:val="a7"/>
            <w:lang w:val="en-US"/>
          </w:rPr>
          <w:t>rt</w:t>
        </w:r>
        <w:r w:rsidRPr="00BD4D8D">
          <w:rPr>
            <w:rStyle w:val="a7"/>
          </w:rPr>
          <w:t>.</w:t>
        </w:r>
        <w:r w:rsidRPr="00BD4D8D">
          <w:rPr>
            <w:rStyle w:val="a7"/>
            <w:lang w:val="en-US"/>
          </w:rPr>
          <w:t>ru</w:t>
        </w:r>
      </w:hyperlink>
      <w:r w:rsidRPr="00BD4D8D">
        <w:rPr>
          <w:rFonts w:ascii="Arial" w:hAnsi="Arial" w:cs="Arial"/>
          <w:spacing w:val="-1"/>
          <w:sz w:val="20"/>
          <w:szCs w:val="20"/>
        </w:rPr>
        <w:t xml:space="preserve">, </w:t>
      </w:r>
      <w:hyperlink r:id="rId32" w:history="1">
        <w:r w:rsidRPr="00BD4D8D">
          <w:rPr>
            <w:rStyle w:val="a7"/>
          </w:rPr>
          <w:t>v.soldatova@bashtel.ru</w:t>
        </w:r>
      </w:hyperlink>
      <w:hyperlink r:id="rId33" w:history="1"/>
      <w:r w:rsidRPr="00BD4D8D">
        <w:rPr>
          <w:rFonts w:ascii="Arial" w:hAnsi="Arial" w:cs="Arial"/>
          <w:spacing w:val="-1"/>
          <w:sz w:val="20"/>
          <w:szCs w:val="20"/>
        </w:rPr>
        <w:t xml:space="preserve"> а также в письменном виде по адресу: 4</w:t>
      </w:r>
      <w:r>
        <w:rPr>
          <w:rFonts w:ascii="Arial" w:hAnsi="Arial" w:cs="Arial"/>
          <w:spacing w:val="-1"/>
          <w:sz w:val="20"/>
          <w:szCs w:val="20"/>
        </w:rPr>
        <w:t>50077</w:t>
      </w:r>
      <w:r w:rsidRPr="00BD4D8D">
        <w:rPr>
          <w:rFonts w:ascii="Arial" w:hAnsi="Arial" w:cs="Arial"/>
          <w:spacing w:val="-1"/>
          <w:sz w:val="20"/>
          <w:szCs w:val="20"/>
        </w:rPr>
        <w:t xml:space="preserve">, </w:t>
      </w:r>
      <w:proofErr w:type="spellStart"/>
      <w:r w:rsidRPr="00BD4D8D">
        <w:rPr>
          <w:rFonts w:ascii="Arial" w:hAnsi="Arial" w:cs="Arial"/>
          <w:spacing w:val="-1"/>
          <w:sz w:val="20"/>
          <w:szCs w:val="20"/>
        </w:rPr>
        <w:t>г.Уфа</w:t>
      </w:r>
      <w:proofErr w:type="spellEnd"/>
      <w:r w:rsidRPr="00BD4D8D">
        <w:rPr>
          <w:rFonts w:ascii="Arial" w:hAnsi="Arial" w:cs="Arial"/>
          <w:spacing w:val="-1"/>
          <w:sz w:val="20"/>
          <w:szCs w:val="20"/>
        </w:rPr>
        <w:t>, ул. Ленина, дом 30.</w:t>
      </w:r>
    </w:p>
    <w:p w:rsidR="009B6066" w:rsidRPr="002A035F" w:rsidRDefault="009B6066" w:rsidP="009B6066">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proofErr w:type="gramStart"/>
      <w:r w:rsidRPr="002A035F">
        <w:rPr>
          <w:rFonts w:ascii="Arial" w:hAnsi="Arial" w:cs="Arial"/>
          <w:spacing w:val="-1"/>
          <w:sz w:val="20"/>
          <w:szCs w:val="20"/>
        </w:rPr>
        <w:t>Гарант  ежемесячно</w:t>
      </w:r>
      <w:proofErr w:type="gramEnd"/>
      <w:r w:rsidRPr="002A035F">
        <w:rPr>
          <w:rFonts w:ascii="Arial" w:hAnsi="Arial" w:cs="Arial"/>
          <w:spacing w:val="-1"/>
          <w:sz w:val="20"/>
          <w:szCs w:val="20"/>
        </w:rPr>
        <w:t>,  не  позднее  2  (Двух)  рабочих  дней  после  окончания  предыдущего месяца, направляет на электронный адрес Принципала, указанный в п. 4.1 настоящего Договора, информацию о выданных по Договору и действующих Гарантиях по состоянию на последнюю дату завершившегося месяца с расшифровкой: номер Гарантии, сумма обеспечения, наименование Бенефициара, дата начала и дата окончания действия Гарантии.</w:t>
      </w:r>
    </w:p>
    <w:p w:rsidR="009B6066" w:rsidRPr="002A035F" w:rsidRDefault="009B6066" w:rsidP="009B6066">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2A035F">
        <w:rPr>
          <w:rFonts w:ascii="Arial" w:hAnsi="Arial" w:cs="Arial"/>
          <w:spacing w:val="-1"/>
          <w:sz w:val="20"/>
          <w:szCs w:val="20"/>
        </w:rPr>
        <w:t>Гарант ежемесячно, не позднее 3 (Трех) рабочих дней после окончания предыдущего месяца, направляет Принципалу реестр проведенных в указанном месяце оплат вознаграждений по выданным в соответствии с настоящим Договором Гарантиям с расшифровкой: номер Гарантии, дата выдачи, дата оплаты, сумма вознаграждения.</w:t>
      </w:r>
    </w:p>
    <w:p w:rsidR="009B6066" w:rsidRPr="002A035F" w:rsidRDefault="009B6066" w:rsidP="009B6066">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2A035F">
        <w:rPr>
          <w:rFonts w:ascii="Arial" w:hAnsi="Arial" w:cs="Arial"/>
          <w:spacing w:val="-1"/>
          <w:sz w:val="20"/>
          <w:szCs w:val="20"/>
        </w:rPr>
        <w:t>Гарант имеет право в случае выдачи Гарантии, обеспечивающей заявку на участие в торгах или исполнение контракта в соответствии с Законом, передать информацию и документы, определенные указанным Законом, в реестр банковских гарантий, в том числе государственному органу, обеспечивающему ведение данного реестра и размещение его в единой информационной системе в сфере закупок.</w:t>
      </w:r>
    </w:p>
    <w:p w:rsidR="009B6066" w:rsidRPr="002A035F" w:rsidRDefault="009B6066" w:rsidP="009B6066">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При этом настоящим пунктом Договора Принципал поручает Гаранту передать информацию и документы, определенные Законом, в реестр банковских гарантий, в том числе государственному органу, обеспечивающему ведение данного реестра и размещение его в единой информационной системе в сфере закупок.</w:t>
      </w:r>
    </w:p>
    <w:p w:rsidR="009B6066" w:rsidRPr="002A035F" w:rsidRDefault="009B6066" w:rsidP="009B6066">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2A035F">
        <w:rPr>
          <w:rFonts w:ascii="Arial" w:hAnsi="Arial" w:cs="Arial"/>
          <w:spacing w:val="-1"/>
          <w:sz w:val="20"/>
          <w:szCs w:val="20"/>
        </w:rPr>
        <w:t>Гарант имеет право отказаться от обязанности предоставить все Гарантии (или какую (-</w:t>
      </w:r>
      <w:proofErr w:type="spellStart"/>
      <w:proofErr w:type="gramStart"/>
      <w:r w:rsidRPr="002A035F">
        <w:rPr>
          <w:rFonts w:ascii="Arial" w:hAnsi="Arial" w:cs="Arial"/>
          <w:spacing w:val="-1"/>
          <w:sz w:val="20"/>
          <w:szCs w:val="20"/>
        </w:rPr>
        <w:t>ие</w:t>
      </w:r>
      <w:proofErr w:type="spellEnd"/>
      <w:r w:rsidRPr="002A035F">
        <w:rPr>
          <w:rFonts w:ascii="Arial" w:hAnsi="Arial" w:cs="Arial"/>
          <w:spacing w:val="-1"/>
          <w:sz w:val="20"/>
          <w:szCs w:val="20"/>
        </w:rPr>
        <w:t>)-</w:t>
      </w:r>
      <w:proofErr w:type="gramEnd"/>
      <w:r w:rsidRPr="002A035F">
        <w:rPr>
          <w:rFonts w:ascii="Arial" w:hAnsi="Arial" w:cs="Arial"/>
          <w:spacing w:val="-1"/>
          <w:sz w:val="20"/>
          <w:szCs w:val="20"/>
        </w:rPr>
        <w:t xml:space="preserve"> либо из очередных Гарантий) и закрыть лимит, указанный в п.1.3. настоящего Договора,  в случаях, если:</w:t>
      </w:r>
    </w:p>
    <w:p w:rsidR="009B6066" w:rsidRPr="002A035F" w:rsidRDefault="009B6066" w:rsidP="009B6066">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xml:space="preserve">- Арбитражным судом принято к производству заявление о признании Принципала несостоятельным (банкротом) и при этом, </w:t>
      </w:r>
      <w:proofErr w:type="gramStart"/>
      <w:r w:rsidRPr="002A035F">
        <w:rPr>
          <w:rFonts w:ascii="Arial" w:hAnsi="Arial" w:cs="Arial"/>
          <w:spacing w:val="-1"/>
          <w:sz w:val="20"/>
          <w:szCs w:val="20"/>
        </w:rPr>
        <w:t>по обоснованному мнению</w:t>
      </w:r>
      <w:proofErr w:type="gramEnd"/>
      <w:r w:rsidRPr="002A035F">
        <w:rPr>
          <w:rFonts w:ascii="Arial" w:hAnsi="Arial" w:cs="Arial"/>
          <w:spacing w:val="-1"/>
          <w:sz w:val="20"/>
          <w:szCs w:val="20"/>
        </w:rPr>
        <w:t xml:space="preserve"> Гаранта, у Принципала имеются предусмотренные действующим законодательством основания/признаки банкротства;</w:t>
      </w:r>
    </w:p>
    <w:p w:rsidR="009B6066" w:rsidRPr="002A035F" w:rsidRDefault="009B6066" w:rsidP="009B6066">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xml:space="preserve">- Принципал не выплачивает Гаранту какую-либо сумму, причитающуюся с него по Договору и/или любому из договоров и соглашений (в том числе: кредитному, об открытии </w:t>
      </w:r>
      <w:proofErr w:type="spellStart"/>
      <w:r w:rsidRPr="002A035F">
        <w:rPr>
          <w:rFonts w:ascii="Arial" w:hAnsi="Arial" w:cs="Arial"/>
          <w:spacing w:val="-1"/>
          <w:sz w:val="20"/>
          <w:szCs w:val="20"/>
        </w:rPr>
        <w:t>невозобновляемой</w:t>
      </w:r>
      <w:proofErr w:type="spellEnd"/>
      <w:r w:rsidRPr="002A035F">
        <w:rPr>
          <w:rFonts w:ascii="Arial" w:hAnsi="Arial" w:cs="Arial"/>
          <w:spacing w:val="-1"/>
          <w:sz w:val="20"/>
          <w:szCs w:val="20"/>
        </w:rPr>
        <w:t>/возобновляемой кредитной линии, договору о предоставлении банковской гарантии, договору поручительства, иным аналогичным видам договоров), которые заключены (могут быть заключены в течение срока действия Договора) между Принципалом и Гарантом, в тот срок, в той валюте и тем способом, которые предусмотрены в Договоре, а также в указанных выше договорах и соглашениях;</w:t>
      </w:r>
    </w:p>
    <w:p w:rsidR="009B6066" w:rsidRPr="002A035F" w:rsidRDefault="009B6066" w:rsidP="009B6066">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xml:space="preserve">- Принципал не исполняет свои обязательства (за исключением случаев, когда Принципал не может их исполнить по причинам, не зависящим от него) по кредитным договорам (в том числе договорам об открытии </w:t>
      </w:r>
      <w:proofErr w:type="spellStart"/>
      <w:r w:rsidRPr="002A035F">
        <w:rPr>
          <w:rFonts w:ascii="Arial" w:hAnsi="Arial" w:cs="Arial"/>
          <w:spacing w:val="-1"/>
          <w:sz w:val="20"/>
          <w:szCs w:val="20"/>
        </w:rPr>
        <w:t>невозобновляемой</w:t>
      </w:r>
      <w:proofErr w:type="spellEnd"/>
      <w:r w:rsidRPr="002A035F">
        <w:rPr>
          <w:rFonts w:ascii="Arial" w:hAnsi="Arial" w:cs="Arial"/>
          <w:spacing w:val="-1"/>
          <w:sz w:val="20"/>
          <w:szCs w:val="20"/>
        </w:rPr>
        <w:t>/возобновляемой кредитной линии), которые заключены (могут быть заключены в течение срока действия Договора) между Принципалом и любым кредитором, в случае если такое неисполнение а) продолжается в течение периода, превышающего 10 (Десять) рабочих дней, и/или б) повлекло за собой предъявление к Принципалу требования о досрочном возврате сумм кредита в совокупном размере, превышающем 2 000 000 000,00 (Два миллиарда) рублей, а также не выполняет платежные обязательства перед Гарантом и/или третьими лицами по оплате векселей, погашению облигаций, выплате купонного дохода, обязательной/добровольной оферте в силу Федерального закона «Об акционерных обществах», которые возникли (могут возникнуть в течение срока действия Договора) в совокупном размере, превышающем 2 000 000 000,00 (Два миллиарда) рублей;</w:t>
      </w:r>
    </w:p>
    <w:p w:rsidR="009B6066" w:rsidRPr="002A035F" w:rsidRDefault="009B6066" w:rsidP="009B6066">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Принципал не выполнил условия пункта 3.2.5 Договора по предоставлению информации в Банк, и такое нарушение не исправлено Принципалом в течение 15 (Пятнадцати) календарных дней с даты направления Гарантом уведомления о нарушении условия по предоставлении информации, указанной в пункте 3.2.5 Договора;</w:t>
      </w:r>
    </w:p>
    <w:p w:rsidR="009B6066" w:rsidRPr="002A035F" w:rsidRDefault="009B6066" w:rsidP="009B6066">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Принципал не выполнил условия и не совершил все необходимые действия для сохранения в полной силе всех разрешений, регистраций, лицензий и согласий, необходимых в соответствии с законодательными и нормативными актами Российской Федерации для правомерного заключения Договора и исполнения своих обязательств по нему, а также для обеспечения правомерности, юридической силы, возможности исполнения Договора;</w:t>
      </w:r>
    </w:p>
    <w:p w:rsidR="009B6066" w:rsidRPr="002A035F" w:rsidRDefault="009B6066" w:rsidP="009B6066">
      <w:pPr>
        <w:widowControl w:val="0"/>
        <w:tabs>
          <w:tab w:val="left" w:pos="0"/>
        </w:tabs>
        <w:spacing w:before="120"/>
        <w:ind w:right="-1"/>
        <w:jc w:val="both"/>
        <w:rPr>
          <w:rFonts w:ascii="Arial" w:hAnsi="Arial" w:cs="Arial"/>
          <w:spacing w:val="-1"/>
          <w:sz w:val="20"/>
          <w:szCs w:val="20"/>
        </w:rPr>
      </w:pPr>
      <w:r w:rsidRPr="002A035F">
        <w:rPr>
          <w:rFonts w:ascii="Arial" w:hAnsi="Arial" w:cs="Arial"/>
          <w:spacing w:val="-1"/>
          <w:sz w:val="20"/>
          <w:szCs w:val="20"/>
        </w:rPr>
        <w:t xml:space="preserve">- Принципалом не соблюдается или меняется (за исключением случаев такого изменения по согласованию Сторон по Договору) любое положение или обязательство совершить какое-либо действие или воздержаться от совершения какого-либо действия, как это предусмотрено в пункте 3.2 Договора, либо такое событие, указанное в пункте 3.2 Договора, происходит или не происходит в зависимости от контекста соответствующего пункта Договора, или не соответствует действительности, а также нарушаются аналогичные условия любого из договоров и соглашений (в том числе: кредитного, об открытии </w:t>
      </w:r>
      <w:proofErr w:type="spellStart"/>
      <w:r w:rsidRPr="002A035F">
        <w:rPr>
          <w:rFonts w:ascii="Arial" w:hAnsi="Arial" w:cs="Arial"/>
          <w:spacing w:val="-1"/>
          <w:sz w:val="20"/>
          <w:szCs w:val="20"/>
        </w:rPr>
        <w:t>невозобновляемой</w:t>
      </w:r>
      <w:proofErr w:type="spellEnd"/>
      <w:r w:rsidRPr="002A035F">
        <w:rPr>
          <w:rFonts w:ascii="Arial" w:hAnsi="Arial" w:cs="Arial"/>
          <w:spacing w:val="-1"/>
          <w:sz w:val="20"/>
          <w:szCs w:val="20"/>
        </w:rPr>
        <w:t>/возобновляемой кредитной линии, договора о предоставлении банковской гарантии, договора поручительства, иных  аналогичных видов договоров), которые заключены (могут быть заключены в течение срока действия Договора) между Принципалом и Гарантом.</w:t>
      </w:r>
    </w:p>
    <w:p w:rsidR="009B6066" w:rsidRPr="002A035F" w:rsidRDefault="009B6066" w:rsidP="009B6066">
      <w:pPr>
        <w:widowControl w:val="0"/>
        <w:tabs>
          <w:tab w:val="left" w:pos="0"/>
        </w:tabs>
        <w:spacing w:before="120"/>
        <w:ind w:right="-1"/>
        <w:jc w:val="both"/>
        <w:rPr>
          <w:rFonts w:ascii="Arial" w:hAnsi="Arial" w:cs="Arial"/>
          <w:spacing w:val="-1"/>
          <w:sz w:val="20"/>
          <w:szCs w:val="20"/>
        </w:rPr>
      </w:pPr>
      <w:r w:rsidRPr="002A035F">
        <w:rPr>
          <w:rFonts w:ascii="Arial" w:hAnsi="Arial" w:cs="Arial"/>
          <w:spacing w:val="-1"/>
          <w:sz w:val="20"/>
          <w:szCs w:val="20"/>
        </w:rPr>
        <w:t xml:space="preserve">- Принципал нарушил условие пунктов 3.2.8 и/или 3.2.9 Договора; </w:t>
      </w:r>
    </w:p>
    <w:p w:rsidR="009B6066" w:rsidRPr="002A035F" w:rsidRDefault="009B6066" w:rsidP="009B6066">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xml:space="preserve">- </w:t>
      </w:r>
      <w:r w:rsidRPr="002A035F">
        <w:rPr>
          <w:rFonts w:ascii="Arial" w:hAnsi="Arial" w:cs="Arial"/>
          <w:sz w:val="20"/>
          <w:szCs w:val="20"/>
        </w:rPr>
        <w:t>В иных случаях по усмотрению Гаранта.</w:t>
      </w:r>
    </w:p>
    <w:p w:rsidR="009B6066" w:rsidRPr="002A035F" w:rsidRDefault="009B6066" w:rsidP="009B6066">
      <w:pPr>
        <w:widowControl w:val="0"/>
        <w:tabs>
          <w:tab w:val="left" w:pos="859"/>
        </w:tabs>
        <w:spacing w:before="200"/>
        <w:ind w:right="-1"/>
        <w:jc w:val="center"/>
        <w:rPr>
          <w:rFonts w:ascii="Arial" w:hAnsi="Arial" w:cs="Arial"/>
          <w:iCs/>
          <w:spacing w:val="-1"/>
          <w:sz w:val="20"/>
          <w:szCs w:val="20"/>
        </w:rPr>
      </w:pPr>
      <w:r w:rsidRPr="002A035F">
        <w:rPr>
          <w:rFonts w:ascii="Arial" w:hAnsi="Arial" w:cs="Arial"/>
          <w:b/>
          <w:bCs/>
          <w:iCs/>
          <w:spacing w:val="-1"/>
          <w:sz w:val="20"/>
          <w:szCs w:val="20"/>
        </w:rPr>
        <w:t>4.</w:t>
      </w:r>
      <w:r w:rsidRPr="002A035F">
        <w:rPr>
          <w:rFonts w:ascii="Arial" w:hAnsi="Arial" w:cs="Arial"/>
          <w:bCs/>
          <w:iCs/>
          <w:spacing w:val="-1"/>
          <w:sz w:val="20"/>
          <w:szCs w:val="20"/>
        </w:rPr>
        <w:t xml:space="preserve"> </w:t>
      </w:r>
      <w:r w:rsidRPr="002A035F">
        <w:rPr>
          <w:rFonts w:ascii="Arial" w:hAnsi="Arial" w:cs="Arial"/>
          <w:b/>
          <w:bCs/>
          <w:iCs/>
          <w:spacing w:val="-1"/>
          <w:sz w:val="20"/>
          <w:szCs w:val="20"/>
        </w:rPr>
        <w:t>ПОРЯДОК ИСПОЛНЕНИЯ ДОГОВОРА</w:t>
      </w:r>
    </w:p>
    <w:p w:rsidR="009B6066" w:rsidRPr="002A035F" w:rsidRDefault="009B6066" w:rsidP="009B6066">
      <w:pPr>
        <w:tabs>
          <w:tab w:val="left" w:pos="10200"/>
        </w:tabs>
        <w:jc w:val="both"/>
        <w:rPr>
          <w:rFonts w:ascii="Arial" w:hAnsi="Arial" w:cs="Arial"/>
          <w:spacing w:val="-1"/>
          <w:sz w:val="20"/>
          <w:szCs w:val="20"/>
        </w:rPr>
      </w:pPr>
      <w:r w:rsidRPr="002A035F">
        <w:rPr>
          <w:rFonts w:ascii="Arial" w:hAnsi="Arial" w:cs="Arial"/>
          <w:spacing w:val="-1"/>
          <w:sz w:val="20"/>
          <w:szCs w:val="20"/>
        </w:rPr>
        <w:t>4.1.  Гарантии выдаются на основании письменного Заявления Принципала, направленного на электронный адрес ответственного контактного лица Гаранта, к которому должна быть приложена копия контракта/конкурсной документации, в соответствие с которым (-ой) выдается Гарантия. Оригинал Заявления предоставляется Банку не позднее момента передачи Банком оригинала Гарантии. Оригинал Гарантии передается Банком в момент получения Банком от Принципала оригинала Заявления. Заявление должно быть подписано уполномоченным лицом Принципала и содержать следующие обязательные условия:</w:t>
      </w:r>
    </w:p>
    <w:p w:rsidR="009B6066" w:rsidRPr="002A035F" w:rsidRDefault="009B6066" w:rsidP="009B6066">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сумма Гарантии;</w:t>
      </w:r>
    </w:p>
    <w:p w:rsidR="009B6066" w:rsidRPr="002A035F" w:rsidRDefault="009B6066" w:rsidP="009B6066">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срок действия Гарантии;</w:t>
      </w:r>
    </w:p>
    <w:p w:rsidR="009B6066" w:rsidRPr="002A035F" w:rsidRDefault="009B6066" w:rsidP="009B6066">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Бенефициар по Гарантии;</w:t>
      </w:r>
    </w:p>
    <w:p w:rsidR="009B6066" w:rsidRPr="002A035F" w:rsidRDefault="009B6066" w:rsidP="009B6066">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вознаграждение за выдачу Гарантии;</w:t>
      </w:r>
    </w:p>
    <w:p w:rsidR="009B6066" w:rsidRPr="002A035F" w:rsidRDefault="009B6066" w:rsidP="009B6066">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 xml:space="preserve">описание обеспечиваемого Гарантией обязательства; </w:t>
      </w:r>
    </w:p>
    <w:p w:rsidR="009B6066" w:rsidRPr="002A035F" w:rsidRDefault="009B6066" w:rsidP="009B6066">
      <w:pPr>
        <w:tabs>
          <w:tab w:val="left" w:pos="10200"/>
        </w:tabs>
        <w:ind w:left="112"/>
        <w:jc w:val="both"/>
        <w:rPr>
          <w:rFonts w:ascii="Arial" w:hAnsi="Arial" w:cs="Arial"/>
          <w:sz w:val="20"/>
          <w:szCs w:val="20"/>
        </w:rPr>
      </w:pPr>
      <w:r w:rsidRPr="002A035F">
        <w:rPr>
          <w:rFonts w:ascii="Arial" w:hAnsi="Arial" w:cs="Arial"/>
          <w:sz w:val="20"/>
          <w:szCs w:val="20"/>
        </w:rPr>
        <w:t>Гарант не позднее:</w:t>
      </w:r>
    </w:p>
    <w:p w:rsidR="009B6066" w:rsidRPr="002A035F" w:rsidRDefault="009B6066" w:rsidP="009B6066">
      <w:pPr>
        <w:tabs>
          <w:tab w:val="left" w:pos="10200"/>
        </w:tabs>
        <w:jc w:val="both"/>
        <w:rPr>
          <w:rFonts w:ascii="Arial" w:hAnsi="Arial" w:cs="Arial"/>
          <w:sz w:val="20"/>
          <w:szCs w:val="20"/>
        </w:rPr>
      </w:pPr>
      <w:r w:rsidRPr="002A035F">
        <w:rPr>
          <w:rFonts w:ascii="Arial" w:hAnsi="Arial" w:cs="Arial"/>
          <w:sz w:val="20"/>
          <w:szCs w:val="20"/>
        </w:rPr>
        <w:t>дня выдачи Гарантии направляет отсканированную копию Гарантии на адрес электронной почты Принципала garantiya@rt.ru</w:t>
      </w:r>
    </w:p>
    <w:p w:rsidR="009B6066" w:rsidRPr="002A035F" w:rsidRDefault="009B6066" w:rsidP="009B6066">
      <w:pPr>
        <w:spacing w:before="120"/>
        <w:jc w:val="both"/>
        <w:rPr>
          <w:rFonts w:ascii="Arial" w:hAnsi="Arial" w:cs="Arial"/>
          <w:sz w:val="20"/>
          <w:szCs w:val="20"/>
        </w:rPr>
      </w:pPr>
      <w:r w:rsidRPr="002A035F">
        <w:rPr>
          <w:rFonts w:ascii="Arial" w:hAnsi="Arial" w:cs="Arial"/>
          <w:sz w:val="20"/>
          <w:szCs w:val="20"/>
        </w:rPr>
        <w:t>4.2. Гарант выдаёт Гарантию не позднее дня, следующего за днем предоставления Заявления о выдаче Гарантии.</w:t>
      </w:r>
    </w:p>
    <w:p w:rsidR="009B6066" w:rsidRPr="002A035F" w:rsidRDefault="009B6066" w:rsidP="009B6066">
      <w:pPr>
        <w:spacing w:before="120"/>
        <w:jc w:val="both"/>
        <w:rPr>
          <w:rFonts w:ascii="Arial" w:hAnsi="Arial" w:cs="Arial"/>
          <w:sz w:val="20"/>
          <w:szCs w:val="20"/>
        </w:rPr>
      </w:pPr>
      <w:r w:rsidRPr="002A035F">
        <w:rPr>
          <w:rFonts w:ascii="Arial" w:hAnsi="Arial" w:cs="Arial"/>
          <w:sz w:val="20"/>
          <w:szCs w:val="20"/>
        </w:rPr>
        <w:t>В случае предоставления банковских гарантий в рамках Закона Гарант предоставляет Принципалу выписку из реестра банковских гарантий с даты вступления в законную силу пункта 8 статьи 45 Закона, касающегося обязательности предоставления выписки из реестра банковских гарантий.</w:t>
      </w:r>
    </w:p>
    <w:p w:rsidR="009B6066" w:rsidRPr="002A035F" w:rsidRDefault="009B6066" w:rsidP="009B6066">
      <w:pPr>
        <w:spacing w:before="120" w:after="120"/>
        <w:jc w:val="both"/>
        <w:rPr>
          <w:rFonts w:ascii="Arial" w:hAnsi="Arial" w:cs="Arial"/>
          <w:sz w:val="20"/>
          <w:szCs w:val="20"/>
        </w:rPr>
      </w:pPr>
      <w:r w:rsidRPr="002A035F">
        <w:rPr>
          <w:rFonts w:ascii="Arial" w:hAnsi="Arial" w:cs="Arial"/>
          <w:sz w:val="20"/>
          <w:szCs w:val="20"/>
        </w:rPr>
        <w:t>4.3. Гарант отказывает в предоставлении Гарантии в случае:</w:t>
      </w:r>
    </w:p>
    <w:p w:rsidR="009B6066" w:rsidRPr="002A035F" w:rsidRDefault="009B6066" w:rsidP="009B6066">
      <w:pPr>
        <w:numPr>
          <w:ilvl w:val="0"/>
          <w:numId w:val="36"/>
        </w:numPr>
        <w:spacing w:before="120" w:line="276" w:lineRule="auto"/>
        <w:jc w:val="both"/>
        <w:rPr>
          <w:rFonts w:ascii="Arial" w:hAnsi="Arial" w:cs="Arial"/>
          <w:sz w:val="20"/>
          <w:szCs w:val="20"/>
        </w:rPr>
      </w:pPr>
      <w:r w:rsidRPr="002A035F">
        <w:rPr>
          <w:rFonts w:ascii="Arial" w:hAnsi="Arial" w:cs="Arial"/>
          <w:sz w:val="20"/>
          <w:szCs w:val="20"/>
        </w:rPr>
        <w:t>если в результате предоставления Гарантом Гарантии на условиях, указанных в Заявлении Принципала, будет превышена величина лим</w:t>
      </w:r>
      <w:r w:rsidRPr="005928F0">
        <w:rPr>
          <w:rFonts w:ascii="Arial" w:hAnsi="Arial" w:cs="Arial"/>
          <w:sz w:val="20"/>
          <w:szCs w:val="20"/>
        </w:rPr>
        <w:t>и</w:t>
      </w:r>
      <w:r w:rsidRPr="002A035F">
        <w:rPr>
          <w:rFonts w:ascii="Arial" w:hAnsi="Arial" w:cs="Arial"/>
          <w:sz w:val="20"/>
          <w:szCs w:val="20"/>
        </w:rPr>
        <w:t>та, указанного в п. 1.3 настоящего Договора;</w:t>
      </w:r>
    </w:p>
    <w:p w:rsidR="009B6066" w:rsidRPr="002A035F" w:rsidRDefault="009B6066" w:rsidP="009B6066">
      <w:pPr>
        <w:numPr>
          <w:ilvl w:val="0"/>
          <w:numId w:val="36"/>
        </w:numPr>
        <w:spacing w:before="120" w:line="276" w:lineRule="auto"/>
        <w:jc w:val="both"/>
        <w:rPr>
          <w:rFonts w:ascii="Arial" w:hAnsi="Arial" w:cs="Arial"/>
          <w:sz w:val="20"/>
          <w:szCs w:val="20"/>
        </w:rPr>
      </w:pPr>
      <w:r w:rsidRPr="002A035F">
        <w:rPr>
          <w:rFonts w:ascii="Arial" w:hAnsi="Arial" w:cs="Arial"/>
          <w:sz w:val="20"/>
          <w:szCs w:val="20"/>
        </w:rPr>
        <w:t>если в Заявке Принципала отсутствуют обязательные условия, предусмотренные п. 4.1. настоящего Договора;</w:t>
      </w:r>
    </w:p>
    <w:p w:rsidR="009B6066" w:rsidRPr="002A035F" w:rsidRDefault="009B6066" w:rsidP="009B6066">
      <w:pPr>
        <w:numPr>
          <w:ilvl w:val="0"/>
          <w:numId w:val="36"/>
        </w:numPr>
        <w:spacing w:before="120" w:line="276" w:lineRule="auto"/>
        <w:jc w:val="both"/>
        <w:rPr>
          <w:rFonts w:ascii="Arial" w:hAnsi="Arial" w:cs="Arial"/>
          <w:sz w:val="20"/>
          <w:szCs w:val="20"/>
        </w:rPr>
      </w:pPr>
      <w:r w:rsidRPr="002A035F">
        <w:rPr>
          <w:rFonts w:ascii="Arial" w:hAnsi="Arial" w:cs="Arial"/>
          <w:sz w:val="20"/>
          <w:szCs w:val="20"/>
        </w:rPr>
        <w:t>если срок действия Гарантии, указанный в Заявлении, будет превышать срок действия Договора, указанный в п. 1.7 Договора;</w:t>
      </w:r>
    </w:p>
    <w:p w:rsidR="009B6066" w:rsidRPr="002A035F" w:rsidRDefault="009B6066" w:rsidP="009B6066">
      <w:pPr>
        <w:spacing w:before="120"/>
        <w:jc w:val="both"/>
        <w:rPr>
          <w:rFonts w:ascii="Arial" w:hAnsi="Arial" w:cs="Arial"/>
          <w:sz w:val="20"/>
          <w:szCs w:val="20"/>
        </w:rPr>
      </w:pPr>
      <w:r w:rsidRPr="002A035F">
        <w:rPr>
          <w:rFonts w:ascii="Arial" w:hAnsi="Arial" w:cs="Arial"/>
          <w:sz w:val="20"/>
          <w:szCs w:val="20"/>
        </w:rPr>
        <w:t>- неисполнения Принципалом обязанностей, предусмотренных п. 3.1 настоящего Договора, по ранее предоставленным Гарантиям.</w:t>
      </w:r>
    </w:p>
    <w:p w:rsidR="009B6066" w:rsidRPr="002A035F" w:rsidRDefault="009B6066" w:rsidP="009B6066">
      <w:pPr>
        <w:spacing w:before="120"/>
        <w:jc w:val="both"/>
        <w:rPr>
          <w:rFonts w:ascii="Arial" w:hAnsi="Arial" w:cs="Arial"/>
          <w:sz w:val="20"/>
          <w:szCs w:val="20"/>
        </w:rPr>
      </w:pPr>
      <w:r w:rsidRPr="002A035F">
        <w:rPr>
          <w:rFonts w:ascii="Arial" w:hAnsi="Arial" w:cs="Arial"/>
          <w:sz w:val="20"/>
          <w:szCs w:val="20"/>
        </w:rPr>
        <w:t>Гарант письменно уведомляет Принципала об отказе в выдачи Гарантии не позднее дня следующего за днем предоставления Заявления о выдаче Гарантии.</w:t>
      </w:r>
    </w:p>
    <w:p w:rsidR="009B6066" w:rsidRPr="002A035F" w:rsidRDefault="009B6066" w:rsidP="009B6066">
      <w:pPr>
        <w:pStyle w:val="ConsNormal"/>
        <w:tabs>
          <w:tab w:val="left" w:pos="142"/>
        </w:tabs>
        <w:spacing w:before="200" w:after="200" w:line="276" w:lineRule="auto"/>
        <w:ind w:right="284" w:firstLine="0"/>
        <w:jc w:val="center"/>
        <w:rPr>
          <w:iCs/>
        </w:rPr>
      </w:pPr>
      <w:r w:rsidRPr="002A035F">
        <w:rPr>
          <w:b/>
          <w:bCs/>
          <w:iCs/>
        </w:rPr>
        <w:t>5. АНТИКОРРУПЦИОННАЯ КОНТРАКТНАЯ ОГОВОРКА</w:t>
      </w:r>
    </w:p>
    <w:p w:rsidR="009B6066" w:rsidRPr="00637921" w:rsidRDefault="009B6066" w:rsidP="009B6066">
      <w:pPr>
        <w:spacing w:before="120"/>
        <w:jc w:val="both"/>
        <w:rPr>
          <w:rFonts w:ascii="Arial" w:hAnsi="Arial" w:cs="Arial"/>
          <w:sz w:val="20"/>
          <w:szCs w:val="20"/>
        </w:rPr>
      </w:pPr>
      <w:r w:rsidRPr="00637921">
        <w:rPr>
          <w:rFonts w:ascii="Arial" w:hAnsi="Arial" w:cs="Arial"/>
          <w:sz w:val="20"/>
          <w:szCs w:val="20"/>
        </w:rPr>
        <w:t xml:space="preserve">Гаранту известно о том, что </w:t>
      </w:r>
      <w:r>
        <w:rPr>
          <w:rFonts w:ascii="Arial" w:hAnsi="Arial" w:cs="Arial"/>
          <w:sz w:val="20"/>
          <w:szCs w:val="20"/>
        </w:rPr>
        <w:t>Принципал</w:t>
      </w:r>
      <w:r w:rsidRPr="00637921">
        <w:rPr>
          <w:rFonts w:ascii="Arial" w:hAnsi="Arial" w:cs="Arial"/>
          <w:sz w:val="20"/>
          <w:szCs w:val="20"/>
        </w:rPr>
        <w:t xml:space="preserve"> ведет антикоррупционную политику и развивает не допускающую коррупционных проявлений культуру. </w:t>
      </w:r>
    </w:p>
    <w:p w:rsidR="009B6066" w:rsidRPr="00637921" w:rsidRDefault="009B6066" w:rsidP="009B6066">
      <w:pPr>
        <w:spacing w:before="120"/>
        <w:jc w:val="both"/>
        <w:rPr>
          <w:rFonts w:ascii="Arial" w:hAnsi="Arial" w:cs="Arial"/>
          <w:sz w:val="20"/>
          <w:szCs w:val="20"/>
        </w:rPr>
      </w:pPr>
      <w:r w:rsidRPr="00637921">
        <w:rPr>
          <w:rFonts w:ascii="Arial" w:hAnsi="Arial" w:cs="Arial"/>
          <w:sz w:val="20"/>
          <w:szCs w:val="20"/>
        </w:rPr>
        <w:t>5.1.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6066" w:rsidRPr="00637921" w:rsidRDefault="009B6066" w:rsidP="009B6066">
      <w:pPr>
        <w:jc w:val="both"/>
        <w:rPr>
          <w:rFonts w:ascii="Arial" w:hAnsi="Arial" w:cs="Arial"/>
          <w:sz w:val="20"/>
          <w:szCs w:val="20"/>
        </w:rPr>
      </w:pPr>
      <w:r w:rsidRPr="00637921">
        <w:rPr>
          <w:rFonts w:ascii="Arial" w:hAnsi="Arial" w:cs="Arial"/>
          <w:sz w:val="20"/>
          <w:szCs w:val="20"/>
        </w:rPr>
        <w:t>5.2.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B6066" w:rsidRPr="00637921" w:rsidRDefault="009B6066" w:rsidP="009B6066">
      <w:pPr>
        <w:jc w:val="both"/>
        <w:rPr>
          <w:rFonts w:ascii="Arial" w:hAnsi="Arial" w:cs="Arial"/>
          <w:sz w:val="20"/>
          <w:szCs w:val="20"/>
        </w:rPr>
      </w:pPr>
      <w:r w:rsidRPr="00637921">
        <w:rPr>
          <w:rFonts w:ascii="Arial" w:hAnsi="Arial" w:cs="Arial"/>
          <w:sz w:val="20"/>
          <w:szCs w:val="20"/>
        </w:rPr>
        <w:t>5.3.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B6066" w:rsidRPr="00637921" w:rsidRDefault="009B6066" w:rsidP="009B6066">
      <w:pPr>
        <w:jc w:val="both"/>
        <w:rPr>
          <w:rFonts w:ascii="Arial" w:hAnsi="Arial" w:cs="Arial"/>
          <w:sz w:val="20"/>
          <w:szCs w:val="20"/>
        </w:rPr>
      </w:pPr>
      <w:r w:rsidRPr="00637921">
        <w:rPr>
          <w:rFonts w:ascii="Arial" w:hAnsi="Arial" w:cs="Arial"/>
          <w:sz w:val="20"/>
          <w:szCs w:val="20"/>
        </w:rPr>
        <w:t>5.4.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B6066" w:rsidRPr="002A035F" w:rsidRDefault="009B6066" w:rsidP="009B6066">
      <w:pPr>
        <w:spacing w:before="200"/>
        <w:jc w:val="center"/>
        <w:rPr>
          <w:rFonts w:ascii="Arial" w:hAnsi="Arial" w:cs="Arial"/>
          <w:b/>
          <w:sz w:val="20"/>
          <w:szCs w:val="20"/>
        </w:rPr>
      </w:pPr>
      <w:r w:rsidRPr="002A035F">
        <w:rPr>
          <w:rFonts w:ascii="Arial" w:hAnsi="Arial" w:cs="Arial"/>
          <w:b/>
          <w:sz w:val="20"/>
          <w:szCs w:val="20"/>
        </w:rPr>
        <w:t>6. ЗАКЛЮЧИТЕЛЬНЫЕ ПОЛОЖЕНИЯ</w:t>
      </w:r>
    </w:p>
    <w:p w:rsidR="009B6066" w:rsidRPr="002A035F" w:rsidRDefault="009B6066" w:rsidP="009B6066">
      <w:pPr>
        <w:spacing w:before="120" w:after="120"/>
        <w:jc w:val="both"/>
        <w:rPr>
          <w:rFonts w:ascii="Arial" w:hAnsi="Arial" w:cs="Arial"/>
          <w:sz w:val="20"/>
          <w:szCs w:val="20"/>
        </w:rPr>
      </w:pPr>
      <w:r w:rsidRPr="002A035F">
        <w:rPr>
          <w:rFonts w:ascii="Arial" w:hAnsi="Arial" w:cs="Arial"/>
          <w:sz w:val="20"/>
          <w:szCs w:val="20"/>
        </w:rPr>
        <w:t>6.1. Все споры по настоящем</w:t>
      </w:r>
      <w:r>
        <w:rPr>
          <w:rFonts w:ascii="Arial" w:hAnsi="Arial" w:cs="Arial"/>
          <w:sz w:val="20"/>
          <w:szCs w:val="20"/>
        </w:rPr>
        <w:t>у Договору подлежат разрешению</w:t>
      </w:r>
      <w:r w:rsidRPr="002A035F">
        <w:rPr>
          <w:rFonts w:ascii="Arial" w:hAnsi="Arial" w:cs="Arial"/>
          <w:sz w:val="20"/>
          <w:szCs w:val="20"/>
        </w:rPr>
        <w:t xml:space="preserve"> </w:t>
      </w:r>
      <w:r w:rsidRPr="00F86140">
        <w:rPr>
          <w:rFonts w:ascii="Arial" w:hAnsi="Arial" w:cs="Arial"/>
          <w:sz w:val="20"/>
          <w:szCs w:val="20"/>
        </w:rPr>
        <w:t>в Арбитражном суде</w:t>
      </w:r>
      <w:r>
        <w:rPr>
          <w:rFonts w:ascii="Arial" w:hAnsi="Arial" w:cs="Arial"/>
          <w:sz w:val="20"/>
          <w:szCs w:val="20"/>
        </w:rPr>
        <w:t>, в соответствии с действующим законодательством Российской Федерации</w:t>
      </w:r>
      <w:r w:rsidRPr="002A035F">
        <w:rPr>
          <w:rFonts w:ascii="Arial" w:hAnsi="Arial" w:cs="Arial"/>
          <w:sz w:val="20"/>
          <w:szCs w:val="20"/>
        </w:rPr>
        <w:t>.</w:t>
      </w:r>
    </w:p>
    <w:p w:rsidR="009B6066" w:rsidRPr="002A035F" w:rsidRDefault="009B6066" w:rsidP="009B6066">
      <w:pPr>
        <w:spacing w:before="120" w:after="120"/>
        <w:jc w:val="both"/>
        <w:rPr>
          <w:rFonts w:ascii="Arial" w:hAnsi="Arial" w:cs="Arial"/>
          <w:sz w:val="20"/>
          <w:szCs w:val="20"/>
        </w:rPr>
      </w:pPr>
      <w:r w:rsidRPr="002A035F">
        <w:rPr>
          <w:rFonts w:ascii="Arial" w:hAnsi="Arial" w:cs="Arial"/>
          <w:sz w:val="20"/>
          <w:szCs w:val="20"/>
        </w:rPr>
        <w:t>6.2. Настоящий Договор составлен в 2 (Двух) подлинных экземплярах, имеющих одинаковую юридическую силу, по одному экземпляру для каждой из Сторон.</w:t>
      </w:r>
    </w:p>
    <w:p w:rsidR="009B6066" w:rsidRPr="002A035F" w:rsidRDefault="009B6066" w:rsidP="009B6066">
      <w:pPr>
        <w:spacing w:before="120" w:after="120"/>
        <w:jc w:val="both"/>
        <w:rPr>
          <w:rFonts w:ascii="Arial" w:hAnsi="Arial" w:cs="Arial"/>
          <w:sz w:val="20"/>
          <w:szCs w:val="20"/>
        </w:rPr>
      </w:pPr>
      <w:r w:rsidRPr="002A035F">
        <w:rPr>
          <w:rFonts w:ascii="Arial" w:hAnsi="Arial" w:cs="Arial"/>
          <w:sz w:val="20"/>
          <w:szCs w:val="20"/>
        </w:rPr>
        <w:t>6.3. Во всем, что не урегулировано настоящим Договором, Стороны руководствуются действующим законодательством Российской Федерации.</w:t>
      </w:r>
    </w:p>
    <w:p w:rsidR="009B6066" w:rsidRPr="002A035F" w:rsidRDefault="009B6066" w:rsidP="009B6066">
      <w:pPr>
        <w:spacing w:before="120" w:after="120"/>
        <w:jc w:val="both"/>
        <w:rPr>
          <w:rFonts w:ascii="Arial" w:hAnsi="Arial" w:cs="Arial"/>
          <w:sz w:val="20"/>
          <w:szCs w:val="20"/>
        </w:rPr>
      </w:pPr>
      <w:r w:rsidRPr="002A035F">
        <w:rPr>
          <w:rFonts w:ascii="Arial" w:hAnsi="Arial" w:cs="Arial"/>
          <w:sz w:val="20"/>
          <w:szCs w:val="20"/>
        </w:rPr>
        <w:t>6.4. К отношениям Сторон, вытекающим из Гарантий, и не урегулированным в Гарантиях, применяются положения настоящего Договора.</w:t>
      </w:r>
    </w:p>
    <w:p w:rsidR="009B6066" w:rsidRPr="002A035F" w:rsidRDefault="009B6066" w:rsidP="009B6066">
      <w:pPr>
        <w:spacing w:before="120" w:after="120"/>
        <w:jc w:val="both"/>
        <w:rPr>
          <w:rFonts w:ascii="Arial" w:hAnsi="Arial" w:cs="Arial"/>
          <w:sz w:val="20"/>
          <w:szCs w:val="20"/>
        </w:rPr>
      </w:pPr>
      <w:r w:rsidRPr="002A035F">
        <w:rPr>
          <w:rFonts w:ascii="Arial" w:hAnsi="Arial" w:cs="Arial"/>
          <w:sz w:val="20"/>
          <w:szCs w:val="20"/>
        </w:rPr>
        <w:t>Приложения к Договору, в которых приводятся рекомендуемые образцы текста Гарантии: Приложение № 1.</w:t>
      </w:r>
    </w:p>
    <w:p w:rsidR="009B6066" w:rsidRPr="002A035F" w:rsidRDefault="009B6066" w:rsidP="009B6066">
      <w:pPr>
        <w:spacing w:before="120" w:after="120"/>
        <w:jc w:val="both"/>
        <w:rPr>
          <w:rFonts w:ascii="Arial" w:hAnsi="Arial" w:cs="Arial"/>
          <w:sz w:val="20"/>
          <w:szCs w:val="20"/>
        </w:rPr>
      </w:pPr>
      <w:r w:rsidRPr="002A035F">
        <w:rPr>
          <w:rFonts w:ascii="Arial" w:hAnsi="Arial" w:cs="Arial"/>
          <w:sz w:val="20"/>
          <w:szCs w:val="20"/>
        </w:rPr>
        <w:t>6.5. Допускается внесение изменений по согласованию с Гарантом в рекомендуемые образцы текста Гарантии по требованию Бенефициара, в том числе в порядке и на условиях, предусмотренных извещением об осуществлении закупки, документацией о закупке, проектом контракта/договора.</w:t>
      </w:r>
    </w:p>
    <w:p w:rsidR="009B6066" w:rsidRPr="002A035F" w:rsidRDefault="009B6066" w:rsidP="009B6066">
      <w:pPr>
        <w:spacing w:before="200"/>
        <w:jc w:val="center"/>
        <w:rPr>
          <w:rFonts w:ascii="Arial" w:hAnsi="Arial" w:cs="Arial"/>
          <w:iCs/>
          <w:sz w:val="20"/>
          <w:szCs w:val="20"/>
        </w:rPr>
      </w:pPr>
      <w:r w:rsidRPr="002A035F">
        <w:rPr>
          <w:rFonts w:ascii="Arial" w:hAnsi="Arial" w:cs="Arial"/>
          <w:b/>
          <w:bCs/>
          <w:iCs/>
          <w:sz w:val="20"/>
          <w:szCs w:val="20"/>
        </w:rPr>
        <w:t>7. МЕСТОНАХОЖДЕНИЕ И ПЛАТЕЖНЫЕ РЕКВИЗИТЫ СТОРОН</w:t>
      </w:r>
    </w:p>
    <w:tbl>
      <w:tblPr>
        <w:tblW w:w="13878" w:type="dxa"/>
        <w:tblLayout w:type="fixed"/>
        <w:tblLook w:val="0000" w:firstRow="0" w:lastRow="0" w:firstColumn="0" w:lastColumn="0" w:noHBand="0" w:noVBand="0"/>
      </w:tblPr>
      <w:tblGrid>
        <w:gridCol w:w="4786"/>
        <w:gridCol w:w="378"/>
        <w:gridCol w:w="4357"/>
        <w:gridCol w:w="4357"/>
      </w:tblGrid>
      <w:tr w:rsidR="009B6066" w:rsidRPr="002A035F" w:rsidTr="006A5B91">
        <w:tc>
          <w:tcPr>
            <w:tcW w:w="4786" w:type="dxa"/>
          </w:tcPr>
          <w:p w:rsidR="009B6066" w:rsidRPr="002A035F" w:rsidRDefault="009B6066" w:rsidP="006A5B91">
            <w:pPr>
              <w:jc w:val="both"/>
              <w:rPr>
                <w:rFonts w:ascii="Arial" w:hAnsi="Arial" w:cs="Arial"/>
                <w:b/>
                <w:sz w:val="20"/>
                <w:szCs w:val="20"/>
              </w:rPr>
            </w:pPr>
            <w:r w:rsidRPr="002A035F">
              <w:rPr>
                <w:rFonts w:ascii="Arial" w:hAnsi="Arial" w:cs="Arial"/>
                <w:b/>
                <w:sz w:val="20"/>
                <w:szCs w:val="20"/>
              </w:rPr>
              <w:t xml:space="preserve">Банк ВТБ </w:t>
            </w:r>
          </w:p>
          <w:p w:rsidR="009B6066" w:rsidRPr="002A035F" w:rsidRDefault="009B6066" w:rsidP="006A5B91">
            <w:pPr>
              <w:jc w:val="both"/>
              <w:rPr>
                <w:rFonts w:ascii="Arial" w:hAnsi="Arial" w:cs="Arial"/>
                <w:b/>
                <w:sz w:val="20"/>
                <w:szCs w:val="20"/>
              </w:rPr>
            </w:pPr>
            <w:r w:rsidRPr="002A035F">
              <w:rPr>
                <w:rFonts w:ascii="Arial" w:hAnsi="Arial" w:cs="Arial"/>
                <w:b/>
                <w:sz w:val="20"/>
                <w:szCs w:val="20"/>
              </w:rPr>
              <w:t>(публичное акционерное общество)</w:t>
            </w:r>
          </w:p>
          <w:p w:rsidR="009B6066" w:rsidRPr="002A035F" w:rsidRDefault="009B6066" w:rsidP="006A5B91">
            <w:pPr>
              <w:jc w:val="both"/>
              <w:rPr>
                <w:rFonts w:ascii="Arial" w:hAnsi="Arial" w:cs="Arial"/>
                <w:sz w:val="20"/>
                <w:szCs w:val="20"/>
              </w:rPr>
            </w:pPr>
          </w:p>
          <w:p w:rsidR="009B6066" w:rsidRPr="002A035F" w:rsidRDefault="009B6066" w:rsidP="006A5B91">
            <w:pPr>
              <w:jc w:val="both"/>
              <w:rPr>
                <w:rFonts w:ascii="Arial" w:hAnsi="Arial" w:cs="Arial"/>
                <w:sz w:val="20"/>
                <w:szCs w:val="20"/>
              </w:rPr>
            </w:pPr>
            <w:r w:rsidRPr="002A035F">
              <w:rPr>
                <w:rFonts w:ascii="Arial" w:hAnsi="Arial" w:cs="Arial"/>
                <w:sz w:val="20"/>
                <w:szCs w:val="20"/>
              </w:rPr>
              <w:t xml:space="preserve">Место нахождения: </w:t>
            </w:r>
          </w:p>
          <w:p w:rsidR="009B6066" w:rsidRPr="002A035F" w:rsidRDefault="009B6066" w:rsidP="006A5B91">
            <w:pPr>
              <w:jc w:val="both"/>
              <w:rPr>
                <w:rFonts w:ascii="Arial" w:hAnsi="Arial" w:cs="Arial"/>
                <w:sz w:val="20"/>
                <w:szCs w:val="20"/>
              </w:rPr>
            </w:pPr>
            <w:r w:rsidRPr="002A035F">
              <w:rPr>
                <w:rFonts w:ascii="Arial" w:hAnsi="Arial" w:cs="Arial"/>
                <w:sz w:val="20"/>
                <w:szCs w:val="20"/>
              </w:rPr>
              <w:t xml:space="preserve"> ул. Большая Морская, </w:t>
            </w:r>
            <w:smartTag w:uri="urn:schemas-microsoft-com:office:smarttags" w:element="metricconverter">
              <w:smartTagPr>
                <w:attr w:name="ProductID" w:val="29, г"/>
              </w:smartTagPr>
              <w:r w:rsidRPr="002A035F">
                <w:rPr>
                  <w:rFonts w:ascii="Arial" w:hAnsi="Arial" w:cs="Arial"/>
                  <w:sz w:val="20"/>
                  <w:szCs w:val="20"/>
                </w:rPr>
                <w:t>29, г</w:t>
              </w:r>
            </w:smartTag>
            <w:r w:rsidRPr="002A035F">
              <w:rPr>
                <w:rFonts w:ascii="Arial" w:hAnsi="Arial" w:cs="Arial"/>
                <w:sz w:val="20"/>
                <w:szCs w:val="20"/>
              </w:rPr>
              <w:t>. Санкт-Петербург,</w:t>
            </w:r>
          </w:p>
          <w:p w:rsidR="009B6066" w:rsidRPr="002A035F" w:rsidRDefault="009B6066" w:rsidP="006A5B91">
            <w:pPr>
              <w:jc w:val="both"/>
              <w:rPr>
                <w:rFonts w:ascii="Arial" w:hAnsi="Arial" w:cs="Arial"/>
                <w:sz w:val="20"/>
                <w:szCs w:val="20"/>
              </w:rPr>
            </w:pPr>
            <w:r w:rsidRPr="002A035F">
              <w:rPr>
                <w:rFonts w:ascii="Arial" w:hAnsi="Arial" w:cs="Arial"/>
                <w:sz w:val="20"/>
                <w:szCs w:val="20"/>
              </w:rPr>
              <w:t>190000</w:t>
            </w:r>
          </w:p>
          <w:p w:rsidR="009B6066" w:rsidRPr="002A035F" w:rsidRDefault="009B6066" w:rsidP="006A5B91">
            <w:pPr>
              <w:jc w:val="both"/>
              <w:rPr>
                <w:rFonts w:ascii="Arial" w:hAnsi="Arial" w:cs="Arial"/>
                <w:sz w:val="20"/>
                <w:szCs w:val="20"/>
              </w:rPr>
            </w:pPr>
            <w:r w:rsidRPr="002A035F">
              <w:rPr>
                <w:rFonts w:ascii="Arial" w:hAnsi="Arial" w:cs="Arial"/>
                <w:sz w:val="20"/>
                <w:szCs w:val="20"/>
              </w:rPr>
              <w:t xml:space="preserve">Почтовый адрес: </w:t>
            </w:r>
          </w:p>
          <w:p w:rsidR="009B6066" w:rsidRPr="002A035F" w:rsidRDefault="009B6066" w:rsidP="006A5B91">
            <w:pPr>
              <w:jc w:val="both"/>
              <w:rPr>
                <w:rFonts w:ascii="Arial" w:hAnsi="Arial" w:cs="Arial"/>
                <w:sz w:val="20"/>
                <w:szCs w:val="20"/>
              </w:rPr>
            </w:pPr>
            <w:r w:rsidRPr="002A035F">
              <w:rPr>
                <w:rFonts w:ascii="Arial" w:hAnsi="Arial" w:cs="Arial"/>
                <w:sz w:val="20"/>
                <w:szCs w:val="20"/>
              </w:rPr>
              <w:t xml:space="preserve">ул. </w:t>
            </w:r>
            <w:proofErr w:type="spellStart"/>
            <w:r w:rsidRPr="002A035F">
              <w:rPr>
                <w:rFonts w:ascii="Arial" w:hAnsi="Arial" w:cs="Arial"/>
                <w:sz w:val="20"/>
                <w:szCs w:val="20"/>
              </w:rPr>
              <w:t>Воронцовская</w:t>
            </w:r>
            <w:proofErr w:type="spellEnd"/>
            <w:r w:rsidRPr="002A035F">
              <w:rPr>
                <w:rFonts w:ascii="Arial" w:hAnsi="Arial" w:cs="Arial"/>
                <w:sz w:val="20"/>
                <w:szCs w:val="20"/>
              </w:rPr>
              <w:t>, д. 43, стр. 1, г. Москва, 109147</w:t>
            </w:r>
          </w:p>
          <w:p w:rsidR="009B6066" w:rsidRPr="002A035F" w:rsidRDefault="009B6066" w:rsidP="006A5B91">
            <w:pPr>
              <w:jc w:val="both"/>
              <w:rPr>
                <w:rFonts w:ascii="Arial" w:hAnsi="Arial" w:cs="Arial"/>
                <w:sz w:val="20"/>
                <w:szCs w:val="20"/>
              </w:rPr>
            </w:pPr>
            <w:r w:rsidRPr="002A035F">
              <w:rPr>
                <w:rFonts w:ascii="Arial" w:hAnsi="Arial" w:cs="Arial"/>
                <w:sz w:val="20"/>
                <w:szCs w:val="20"/>
              </w:rPr>
              <w:t>Телефон: (495) 737-65-17, (495) 258-45-83</w:t>
            </w:r>
          </w:p>
          <w:p w:rsidR="009B6066" w:rsidRPr="002A035F" w:rsidRDefault="009B6066" w:rsidP="006A5B91">
            <w:pPr>
              <w:jc w:val="both"/>
              <w:rPr>
                <w:rFonts w:ascii="Arial" w:hAnsi="Arial" w:cs="Arial"/>
                <w:sz w:val="20"/>
                <w:szCs w:val="20"/>
              </w:rPr>
            </w:pPr>
            <w:r w:rsidRPr="002A035F">
              <w:rPr>
                <w:rFonts w:ascii="Arial" w:hAnsi="Arial" w:cs="Arial"/>
                <w:sz w:val="20"/>
                <w:szCs w:val="20"/>
              </w:rPr>
              <w:t>Телефакс: (495) 737-65-42, (495) 956-33-94</w:t>
            </w:r>
          </w:p>
          <w:p w:rsidR="009B6066" w:rsidRPr="002A035F" w:rsidRDefault="009B6066" w:rsidP="006A5B91">
            <w:pPr>
              <w:jc w:val="both"/>
              <w:rPr>
                <w:rFonts w:ascii="Arial" w:hAnsi="Arial" w:cs="Arial"/>
                <w:sz w:val="20"/>
                <w:szCs w:val="20"/>
              </w:rPr>
            </w:pPr>
            <w:proofErr w:type="spellStart"/>
            <w:proofErr w:type="gramStart"/>
            <w:r w:rsidRPr="002A035F">
              <w:rPr>
                <w:rFonts w:ascii="Arial" w:hAnsi="Arial" w:cs="Arial"/>
                <w:sz w:val="20"/>
                <w:szCs w:val="20"/>
              </w:rPr>
              <w:t>Корр.счет</w:t>
            </w:r>
            <w:proofErr w:type="spellEnd"/>
            <w:r w:rsidRPr="002A035F">
              <w:rPr>
                <w:rFonts w:ascii="Arial" w:hAnsi="Arial" w:cs="Arial"/>
                <w:sz w:val="20"/>
                <w:szCs w:val="20"/>
              </w:rPr>
              <w:t xml:space="preserve"> :</w:t>
            </w:r>
            <w:proofErr w:type="gramEnd"/>
          </w:p>
          <w:p w:rsidR="009B6066" w:rsidRPr="002A035F" w:rsidRDefault="009B6066" w:rsidP="006A5B91">
            <w:pPr>
              <w:jc w:val="both"/>
              <w:rPr>
                <w:rFonts w:ascii="Arial" w:hAnsi="Arial" w:cs="Arial"/>
                <w:sz w:val="20"/>
                <w:szCs w:val="20"/>
              </w:rPr>
            </w:pPr>
            <w:r w:rsidRPr="002A035F">
              <w:rPr>
                <w:rFonts w:ascii="Arial" w:hAnsi="Arial" w:cs="Arial"/>
                <w:sz w:val="20"/>
                <w:szCs w:val="20"/>
              </w:rPr>
              <w:t xml:space="preserve">№ 30101810700000000187 </w:t>
            </w:r>
            <w:proofErr w:type="gramStart"/>
            <w:r w:rsidRPr="002A035F">
              <w:rPr>
                <w:rFonts w:ascii="Arial" w:hAnsi="Arial" w:cs="Arial"/>
                <w:sz w:val="20"/>
                <w:szCs w:val="20"/>
              </w:rPr>
              <w:t>в  Главном</w:t>
            </w:r>
            <w:proofErr w:type="gramEnd"/>
          </w:p>
          <w:p w:rsidR="009B6066" w:rsidRPr="002A035F" w:rsidRDefault="009B6066" w:rsidP="006A5B91">
            <w:pPr>
              <w:jc w:val="both"/>
              <w:rPr>
                <w:rFonts w:ascii="Arial" w:hAnsi="Arial" w:cs="Arial"/>
                <w:sz w:val="20"/>
                <w:szCs w:val="20"/>
              </w:rPr>
            </w:pPr>
            <w:r w:rsidRPr="002A035F">
              <w:rPr>
                <w:rFonts w:ascii="Arial" w:hAnsi="Arial" w:cs="Arial"/>
                <w:sz w:val="20"/>
                <w:szCs w:val="20"/>
              </w:rPr>
              <w:t>управлении Центрального банка Российской Федерации по Центральному федеральному округу г. Москва, БИК 044525187</w:t>
            </w:r>
          </w:p>
          <w:p w:rsidR="009B6066" w:rsidRPr="002A035F" w:rsidRDefault="009B6066" w:rsidP="006A5B91">
            <w:pPr>
              <w:jc w:val="both"/>
              <w:rPr>
                <w:rFonts w:ascii="Arial" w:hAnsi="Arial" w:cs="Arial"/>
                <w:sz w:val="20"/>
                <w:szCs w:val="20"/>
              </w:rPr>
            </w:pPr>
            <w:r w:rsidRPr="002A035F">
              <w:rPr>
                <w:rFonts w:ascii="Arial" w:hAnsi="Arial" w:cs="Arial"/>
                <w:sz w:val="20"/>
                <w:szCs w:val="20"/>
              </w:rPr>
              <w:t>ИНН 7702070139</w:t>
            </w:r>
          </w:p>
          <w:p w:rsidR="009B6066" w:rsidRPr="002A035F" w:rsidRDefault="009B6066" w:rsidP="006A5B91">
            <w:pPr>
              <w:jc w:val="both"/>
              <w:rPr>
                <w:rFonts w:ascii="Arial" w:hAnsi="Arial" w:cs="Arial"/>
                <w:sz w:val="20"/>
                <w:szCs w:val="20"/>
              </w:rPr>
            </w:pPr>
            <w:r w:rsidRPr="002A035F">
              <w:rPr>
                <w:rFonts w:ascii="Arial" w:hAnsi="Arial" w:cs="Arial"/>
                <w:sz w:val="20"/>
                <w:szCs w:val="20"/>
              </w:rPr>
              <w:t>ОГРН 1027739609391</w:t>
            </w:r>
          </w:p>
          <w:p w:rsidR="009B6066" w:rsidRPr="002A035F" w:rsidRDefault="009B6066" w:rsidP="006A5B91">
            <w:pPr>
              <w:rPr>
                <w:rFonts w:ascii="Arial" w:hAnsi="Arial" w:cs="Arial"/>
                <w:b/>
                <w:sz w:val="20"/>
                <w:szCs w:val="20"/>
              </w:rPr>
            </w:pPr>
            <w:r w:rsidRPr="002A035F">
              <w:rPr>
                <w:rFonts w:ascii="Arial" w:hAnsi="Arial" w:cs="Arial"/>
                <w:b/>
                <w:sz w:val="20"/>
                <w:szCs w:val="20"/>
              </w:rPr>
              <w:t>Филиал Банка ВТБ (ПАО) в г. Нижнем Новгороде</w:t>
            </w:r>
          </w:p>
          <w:p w:rsidR="009B6066" w:rsidRPr="002A035F" w:rsidRDefault="009B6066" w:rsidP="006A5B91">
            <w:pPr>
              <w:rPr>
                <w:rFonts w:ascii="Arial" w:hAnsi="Arial" w:cs="Arial"/>
                <w:sz w:val="20"/>
                <w:szCs w:val="20"/>
              </w:rPr>
            </w:pPr>
            <w:smartTag w:uri="urn:schemas-microsoft-com:office:smarttags" w:element="metricconverter">
              <w:smartTagPr>
                <w:attr w:name="ProductID" w:val="603950, г"/>
              </w:smartTagPr>
              <w:r w:rsidRPr="002A035F">
                <w:rPr>
                  <w:rFonts w:ascii="Arial" w:hAnsi="Arial" w:cs="Arial"/>
                  <w:sz w:val="20"/>
                  <w:szCs w:val="20"/>
                </w:rPr>
                <w:t>603950, г</w:t>
              </w:r>
            </w:smartTag>
            <w:r w:rsidRPr="002A035F">
              <w:rPr>
                <w:rFonts w:ascii="Arial" w:hAnsi="Arial" w:cs="Arial"/>
                <w:sz w:val="20"/>
                <w:szCs w:val="20"/>
              </w:rPr>
              <w:t xml:space="preserve">. Нижний Новгород, ГСП-78, </w:t>
            </w:r>
            <w:proofErr w:type="spellStart"/>
            <w:r w:rsidRPr="002A035F">
              <w:rPr>
                <w:rFonts w:ascii="Arial" w:hAnsi="Arial" w:cs="Arial"/>
                <w:sz w:val="20"/>
                <w:szCs w:val="20"/>
              </w:rPr>
              <w:t>ул.Решетниковская</w:t>
            </w:r>
            <w:proofErr w:type="spellEnd"/>
            <w:r w:rsidRPr="002A035F">
              <w:rPr>
                <w:rFonts w:ascii="Arial" w:hAnsi="Arial" w:cs="Arial"/>
                <w:sz w:val="20"/>
                <w:szCs w:val="20"/>
              </w:rPr>
              <w:t>, д.4</w:t>
            </w:r>
          </w:p>
          <w:p w:rsidR="009B6066" w:rsidRPr="002A035F" w:rsidRDefault="009B6066" w:rsidP="006A5B91">
            <w:pPr>
              <w:rPr>
                <w:rFonts w:ascii="Arial" w:hAnsi="Arial" w:cs="Arial"/>
                <w:sz w:val="20"/>
                <w:szCs w:val="20"/>
              </w:rPr>
            </w:pPr>
            <w:r w:rsidRPr="002A035F">
              <w:rPr>
                <w:rFonts w:ascii="Arial" w:hAnsi="Arial" w:cs="Arial"/>
                <w:sz w:val="20"/>
                <w:szCs w:val="20"/>
              </w:rPr>
              <w:t xml:space="preserve">ИНН 7702070139 КПП 526002001 ОКПО 503307799 </w:t>
            </w:r>
          </w:p>
          <w:p w:rsidR="009B6066" w:rsidRPr="002A035F" w:rsidRDefault="009B6066" w:rsidP="006A5B91">
            <w:pPr>
              <w:rPr>
                <w:rFonts w:ascii="Arial" w:hAnsi="Arial" w:cs="Arial"/>
                <w:sz w:val="20"/>
                <w:szCs w:val="20"/>
              </w:rPr>
            </w:pPr>
            <w:r w:rsidRPr="002A035F">
              <w:rPr>
                <w:rFonts w:ascii="Arial" w:hAnsi="Arial" w:cs="Arial"/>
                <w:sz w:val="20"/>
                <w:szCs w:val="20"/>
              </w:rPr>
              <w:t xml:space="preserve">к/с 30101810200000000837 в Волго-Вятском ГУ Банка России, БИК </w:t>
            </w:r>
            <w:r w:rsidRPr="002A035F">
              <w:rPr>
                <w:rFonts w:ascii="Arial" w:hAnsi="Arial" w:cs="Arial"/>
                <w:bCs/>
                <w:sz w:val="20"/>
                <w:szCs w:val="20"/>
              </w:rPr>
              <w:t xml:space="preserve">042202837 </w:t>
            </w:r>
          </w:p>
          <w:p w:rsidR="009B6066" w:rsidRPr="002A035F" w:rsidRDefault="009B6066" w:rsidP="006A5B91">
            <w:pPr>
              <w:jc w:val="both"/>
              <w:rPr>
                <w:rFonts w:ascii="Arial" w:hAnsi="Arial" w:cs="Arial"/>
                <w:sz w:val="20"/>
                <w:szCs w:val="20"/>
              </w:rPr>
            </w:pPr>
            <w:r w:rsidRPr="002A035F">
              <w:rPr>
                <w:rFonts w:ascii="Arial" w:hAnsi="Arial" w:cs="Arial"/>
                <w:sz w:val="20"/>
                <w:szCs w:val="20"/>
              </w:rPr>
              <w:t xml:space="preserve">Телефон: (831) 428-04-34, </w:t>
            </w:r>
          </w:p>
          <w:p w:rsidR="009B6066" w:rsidRPr="002A035F" w:rsidRDefault="009B6066" w:rsidP="006A5B91">
            <w:pPr>
              <w:jc w:val="both"/>
              <w:rPr>
                <w:rFonts w:ascii="Arial" w:hAnsi="Arial" w:cs="Arial"/>
                <w:sz w:val="20"/>
                <w:szCs w:val="20"/>
              </w:rPr>
            </w:pPr>
            <w:r w:rsidRPr="002A035F">
              <w:rPr>
                <w:rFonts w:ascii="Arial" w:hAnsi="Arial" w:cs="Arial"/>
                <w:sz w:val="20"/>
                <w:szCs w:val="20"/>
              </w:rPr>
              <w:t>Факс: (831) 428-04-38</w:t>
            </w:r>
          </w:p>
        </w:tc>
        <w:tc>
          <w:tcPr>
            <w:tcW w:w="378" w:type="dxa"/>
          </w:tcPr>
          <w:p w:rsidR="009B6066" w:rsidRPr="002A035F" w:rsidRDefault="009B6066" w:rsidP="006A5B91">
            <w:pPr>
              <w:jc w:val="both"/>
              <w:rPr>
                <w:rFonts w:ascii="Arial" w:hAnsi="Arial" w:cs="Arial"/>
                <w:sz w:val="20"/>
                <w:szCs w:val="20"/>
              </w:rPr>
            </w:pPr>
          </w:p>
        </w:tc>
        <w:tc>
          <w:tcPr>
            <w:tcW w:w="4357" w:type="dxa"/>
          </w:tcPr>
          <w:p w:rsidR="009B6066" w:rsidRPr="00F86140" w:rsidRDefault="009B6066" w:rsidP="006A5B91">
            <w:pPr>
              <w:jc w:val="both"/>
              <w:rPr>
                <w:rFonts w:ascii="Arial" w:hAnsi="Arial" w:cs="Arial"/>
                <w:b/>
                <w:sz w:val="20"/>
                <w:szCs w:val="20"/>
              </w:rPr>
            </w:pPr>
            <w:r w:rsidRPr="00F86140">
              <w:rPr>
                <w:rFonts w:ascii="Arial" w:hAnsi="Arial" w:cs="Arial"/>
                <w:b/>
                <w:bCs/>
                <w:iCs/>
                <w:sz w:val="20"/>
                <w:szCs w:val="20"/>
              </w:rPr>
              <w:t xml:space="preserve"> </w:t>
            </w:r>
            <w:r>
              <w:rPr>
                <w:rFonts w:ascii="Arial" w:hAnsi="Arial" w:cs="Arial"/>
                <w:b/>
                <w:bCs/>
                <w:iCs/>
                <w:sz w:val="20"/>
                <w:szCs w:val="20"/>
              </w:rPr>
              <w:t>П</w:t>
            </w:r>
            <w:r w:rsidRPr="00F86140">
              <w:rPr>
                <w:rFonts w:ascii="Arial" w:hAnsi="Arial" w:cs="Arial"/>
                <w:b/>
                <w:sz w:val="20"/>
                <w:szCs w:val="20"/>
              </w:rPr>
              <w:t>АО «</w:t>
            </w:r>
            <w:r>
              <w:rPr>
                <w:rFonts w:ascii="Arial" w:hAnsi="Arial" w:cs="Arial"/>
                <w:b/>
                <w:sz w:val="20"/>
                <w:szCs w:val="20"/>
              </w:rPr>
              <w:t>Башинформсвязь</w:t>
            </w:r>
            <w:r w:rsidRPr="00F86140">
              <w:rPr>
                <w:rFonts w:ascii="Arial" w:hAnsi="Arial" w:cs="Arial"/>
                <w:b/>
                <w:sz w:val="20"/>
                <w:szCs w:val="20"/>
              </w:rPr>
              <w:t xml:space="preserve">» </w:t>
            </w:r>
          </w:p>
          <w:p w:rsidR="009B6066" w:rsidRPr="00F86140" w:rsidRDefault="009B6066" w:rsidP="006A5B91">
            <w:pPr>
              <w:jc w:val="both"/>
              <w:rPr>
                <w:rFonts w:ascii="Arial" w:hAnsi="Arial" w:cs="Arial"/>
                <w:b/>
                <w:sz w:val="20"/>
                <w:szCs w:val="20"/>
              </w:rPr>
            </w:pPr>
          </w:p>
          <w:p w:rsidR="009B6066" w:rsidRPr="00F86140" w:rsidRDefault="009B6066" w:rsidP="006A5B91">
            <w:pPr>
              <w:jc w:val="both"/>
              <w:rPr>
                <w:rFonts w:ascii="Arial" w:hAnsi="Arial" w:cs="Arial"/>
                <w:b/>
                <w:sz w:val="20"/>
                <w:szCs w:val="20"/>
              </w:rPr>
            </w:pPr>
            <w:r w:rsidRPr="00F86140">
              <w:rPr>
                <w:rFonts w:ascii="Arial" w:hAnsi="Arial" w:cs="Arial"/>
                <w:b/>
                <w:sz w:val="20"/>
                <w:szCs w:val="20"/>
              </w:rPr>
              <w:t xml:space="preserve">ИНН </w:t>
            </w:r>
            <w:r w:rsidRPr="00EA1E62">
              <w:rPr>
                <w:rFonts w:ascii="Arial" w:hAnsi="Arial" w:cs="Arial"/>
                <w:b/>
                <w:sz w:val="20"/>
                <w:szCs w:val="20"/>
              </w:rPr>
              <w:t>0274018377</w:t>
            </w:r>
            <w:r w:rsidRPr="00F86140">
              <w:rPr>
                <w:rFonts w:ascii="Arial" w:hAnsi="Arial" w:cs="Arial"/>
                <w:b/>
                <w:sz w:val="20"/>
                <w:szCs w:val="20"/>
              </w:rPr>
              <w:t xml:space="preserve"> КПП </w:t>
            </w:r>
            <w:r w:rsidRPr="00EA1E62">
              <w:rPr>
                <w:rFonts w:ascii="Arial" w:hAnsi="Arial" w:cs="Arial"/>
                <w:b/>
                <w:sz w:val="20"/>
                <w:szCs w:val="20"/>
              </w:rPr>
              <w:t>027401001</w:t>
            </w:r>
          </w:p>
          <w:p w:rsidR="009B6066" w:rsidRPr="00F86140" w:rsidRDefault="009B6066" w:rsidP="006A5B91">
            <w:pPr>
              <w:jc w:val="both"/>
              <w:rPr>
                <w:rFonts w:ascii="Arial" w:hAnsi="Arial" w:cs="Arial"/>
                <w:sz w:val="20"/>
                <w:szCs w:val="20"/>
              </w:rPr>
            </w:pPr>
            <w:r>
              <w:rPr>
                <w:rFonts w:ascii="Arial" w:hAnsi="Arial" w:cs="Arial"/>
                <w:sz w:val="20"/>
                <w:szCs w:val="20"/>
              </w:rPr>
              <w:t>Место нахождения</w:t>
            </w:r>
            <w:r w:rsidRPr="00F86140">
              <w:rPr>
                <w:rFonts w:ascii="Arial" w:hAnsi="Arial" w:cs="Arial"/>
                <w:sz w:val="20"/>
                <w:szCs w:val="20"/>
              </w:rPr>
              <w:t>:</w:t>
            </w:r>
          </w:p>
          <w:p w:rsidR="009B6066" w:rsidRDefault="009B6066" w:rsidP="006A5B91">
            <w:pPr>
              <w:jc w:val="both"/>
              <w:rPr>
                <w:rFonts w:ascii="Arial" w:hAnsi="Arial" w:cs="Arial"/>
                <w:sz w:val="20"/>
                <w:szCs w:val="20"/>
              </w:rPr>
            </w:pPr>
            <w:r>
              <w:rPr>
                <w:rFonts w:ascii="Arial" w:hAnsi="Arial" w:cs="Arial"/>
                <w:sz w:val="20"/>
                <w:szCs w:val="20"/>
              </w:rPr>
              <w:t>450077</w:t>
            </w:r>
            <w:r w:rsidRPr="00F86140">
              <w:rPr>
                <w:rFonts w:ascii="Arial" w:hAnsi="Arial" w:cs="Arial"/>
                <w:sz w:val="20"/>
                <w:szCs w:val="20"/>
              </w:rPr>
              <w:t xml:space="preserve">, г. </w:t>
            </w:r>
            <w:r>
              <w:rPr>
                <w:rFonts w:ascii="Arial" w:hAnsi="Arial" w:cs="Arial"/>
                <w:sz w:val="20"/>
                <w:szCs w:val="20"/>
              </w:rPr>
              <w:t>Уфа</w:t>
            </w:r>
            <w:r w:rsidRPr="00F86140">
              <w:rPr>
                <w:rFonts w:ascii="Arial" w:hAnsi="Arial" w:cs="Arial"/>
                <w:sz w:val="20"/>
                <w:szCs w:val="20"/>
              </w:rPr>
              <w:t xml:space="preserve">, </w:t>
            </w:r>
            <w:r>
              <w:rPr>
                <w:rFonts w:ascii="Arial" w:hAnsi="Arial" w:cs="Arial"/>
                <w:sz w:val="20"/>
                <w:szCs w:val="20"/>
              </w:rPr>
              <w:t>ул. Ленина д.30</w:t>
            </w:r>
          </w:p>
          <w:p w:rsidR="009B6066" w:rsidRPr="00F86140" w:rsidRDefault="009B6066" w:rsidP="006A5B91">
            <w:pPr>
              <w:jc w:val="both"/>
              <w:rPr>
                <w:rFonts w:ascii="Arial" w:hAnsi="Arial" w:cs="Arial"/>
                <w:sz w:val="20"/>
                <w:szCs w:val="20"/>
              </w:rPr>
            </w:pPr>
            <w:proofErr w:type="gramStart"/>
            <w:r>
              <w:rPr>
                <w:rFonts w:ascii="Arial" w:hAnsi="Arial" w:cs="Arial"/>
                <w:sz w:val="20"/>
                <w:szCs w:val="20"/>
              </w:rPr>
              <w:t xml:space="preserve">Почтовый </w:t>
            </w:r>
            <w:r w:rsidRPr="00F86140">
              <w:rPr>
                <w:rFonts w:ascii="Arial" w:hAnsi="Arial" w:cs="Arial"/>
                <w:sz w:val="20"/>
                <w:szCs w:val="20"/>
              </w:rPr>
              <w:t xml:space="preserve"> адрес</w:t>
            </w:r>
            <w:proofErr w:type="gramEnd"/>
            <w:r w:rsidRPr="00F86140">
              <w:rPr>
                <w:rFonts w:ascii="Arial" w:hAnsi="Arial" w:cs="Arial"/>
                <w:sz w:val="20"/>
                <w:szCs w:val="20"/>
              </w:rPr>
              <w:t>:</w:t>
            </w:r>
          </w:p>
          <w:p w:rsidR="009B6066" w:rsidRPr="00F86140" w:rsidRDefault="009B6066" w:rsidP="006A5B91">
            <w:pPr>
              <w:jc w:val="both"/>
              <w:rPr>
                <w:rFonts w:ascii="Arial" w:hAnsi="Arial" w:cs="Arial"/>
                <w:sz w:val="20"/>
                <w:szCs w:val="20"/>
              </w:rPr>
            </w:pPr>
            <w:r>
              <w:rPr>
                <w:rFonts w:ascii="Arial" w:hAnsi="Arial" w:cs="Arial"/>
                <w:sz w:val="20"/>
                <w:szCs w:val="20"/>
              </w:rPr>
              <w:t>450077</w:t>
            </w:r>
            <w:r w:rsidRPr="00F86140">
              <w:rPr>
                <w:rFonts w:ascii="Arial" w:hAnsi="Arial" w:cs="Arial"/>
                <w:sz w:val="20"/>
                <w:szCs w:val="20"/>
              </w:rPr>
              <w:t xml:space="preserve">, г. </w:t>
            </w:r>
            <w:r>
              <w:rPr>
                <w:rFonts w:ascii="Arial" w:hAnsi="Arial" w:cs="Arial"/>
                <w:sz w:val="20"/>
                <w:szCs w:val="20"/>
              </w:rPr>
              <w:t>Уфа</w:t>
            </w:r>
            <w:r w:rsidRPr="00F86140">
              <w:rPr>
                <w:rFonts w:ascii="Arial" w:hAnsi="Arial" w:cs="Arial"/>
                <w:sz w:val="20"/>
                <w:szCs w:val="20"/>
              </w:rPr>
              <w:t xml:space="preserve">, </w:t>
            </w:r>
            <w:r>
              <w:rPr>
                <w:rFonts w:ascii="Arial" w:hAnsi="Arial" w:cs="Arial"/>
                <w:sz w:val="20"/>
                <w:szCs w:val="20"/>
              </w:rPr>
              <w:t>ул. Ленина д.30</w:t>
            </w:r>
          </w:p>
          <w:p w:rsidR="009B6066" w:rsidRPr="00F86140" w:rsidRDefault="009B6066" w:rsidP="006A5B91">
            <w:pPr>
              <w:jc w:val="both"/>
              <w:rPr>
                <w:rFonts w:ascii="Arial" w:hAnsi="Arial" w:cs="Arial"/>
                <w:sz w:val="20"/>
                <w:szCs w:val="20"/>
              </w:rPr>
            </w:pPr>
          </w:p>
          <w:p w:rsidR="009B6066" w:rsidRPr="006250A4" w:rsidRDefault="009B6066" w:rsidP="006A5B91">
            <w:pPr>
              <w:rPr>
                <w:rFonts w:ascii="Arial" w:hAnsi="Arial" w:cs="Arial"/>
                <w:sz w:val="20"/>
                <w:szCs w:val="20"/>
              </w:rPr>
            </w:pPr>
            <w:proofErr w:type="spellStart"/>
            <w:r w:rsidRPr="00EA1E62">
              <w:rPr>
                <w:rFonts w:ascii="Arial" w:hAnsi="Arial" w:cs="Arial"/>
                <w:sz w:val="20"/>
                <w:szCs w:val="20"/>
              </w:rPr>
              <w:t>Расч</w:t>
            </w:r>
            <w:proofErr w:type="spellEnd"/>
            <w:r>
              <w:rPr>
                <w:rFonts w:ascii="Arial" w:hAnsi="Arial" w:cs="Arial"/>
                <w:sz w:val="20"/>
                <w:szCs w:val="20"/>
              </w:rPr>
              <w:t xml:space="preserve">. счет: </w:t>
            </w:r>
            <w:r w:rsidRPr="006250A4">
              <w:rPr>
                <w:rFonts w:ascii="Arial" w:hAnsi="Arial" w:cs="Arial"/>
                <w:sz w:val="20"/>
                <w:szCs w:val="20"/>
              </w:rPr>
              <w:t xml:space="preserve">40702810316240001784 </w:t>
            </w:r>
          </w:p>
          <w:p w:rsidR="009B6066" w:rsidRPr="006250A4" w:rsidRDefault="009B6066" w:rsidP="006A5B91">
            <w:pPr>
              <w:rPr>
                <w:rFonts w:ascii="Arial" w:hAnsi="Arial" w:cs="Arial"/>
                <w:sz w:val="20"/>
                <w:szCs w:val="20"/>
              </w:rPr>
            </w:pPr>
            <w:r w:rsidRPr="006250A4">
              <w:rPr>
                <w:rFonts w:ascii="Arial" w:hAnsi="Arial" w:cs="Arial"/>
                <w:sz w:val="20"/>
                <w:szCs w:val="20"/>
              </w:rPr>
              <w:t>Корр. счет: 30101810200000000837</w:t>
            </w:r>
          </w:p>
          <w:p w:rsidR="009B6066" w:rsidRPr="006250A4" w:rsidRDefault="009B6066" w:rsidP="006A5B91">
            <w:pPr>
              <w:rPr>
                <w:rFonts w:ascii="Arial" w:hAnsi="Arial" w:cs="Arial"/>
                <w:sz w:val="20"/>
                <w:szCs w:val="20"/>
              </w:rPr>
            </w:pPr>
            <w:r w:rsidRPr="006250A4">
              <w:rPr>
                <w:rFonts w:ascii="Arial" w:hAnsi="Arial" w:cs="Arial"/>
                <w:sz w:val="20"/>
                <w:szCs w:val="20"/>
              </w:rPr>
              <w:t>40702810316240001784 Филиал Банка ВТБ (ПАО) в г. Нижнем Новгороде</w:t>
            </w:r>
          </w:p>
          <w:p w:rsidR="009B6066" w:rsidRPr="006250A4" w:rsidRDefault="009B6066" w:rsidP="006A5B91">
            <w:pPr>
              <w:rPr>
                <w:rFonts w:ascii="Arial" w:hAnsi="Arial" w:cs="Arial"/>
                <w:sz w:val="20"/>
                <w:szCs w:val="20"/>
              </w:rPr>
            </w:pPr>
            <w:r w:rsidRPr="006250A4">
              <w:rPr>
                <w:rFonts w:ascii="Arial" w:hAnsi="Arial" w:cs="Arial"/>
                <w:sz w:val="20"/>
                <w:szCs w:val="20"/>
              </w:rPr>
              <w:t>БИК 042202837</w:t>
            </w:r>
          </w:p>
          <w:p w:rsidR="009B6066" w:rsidRPr="006250A4" w:rsidRDefault="009B6066" w:rsidP="006A5B91">
            <w:pPr>
              <w:rPr>
                <w:rFonts w:ascii="Arial" w:hAnsi="Arial" w:cs="Arial"/>
                <w:sz w:val="20"/>
                <w:szCs w:val="20"/>
              </w:rPr>
            </w:pPr>
            <w:r w:rsidRPr="006250A4">
              <w:rPr>
                <w:rFonts w:ascii="Arial" w:hAnsi="Arial" w:cs="Arial"/>
                <w:sz w:val="20"/>
                <w:szCs w:val="20"/>
              </w:rPr>
              <w:t>ИНН 7702070139</w:t>
            </w:r>
          </w:p>
          <w:p w:rsidR="009B6066" w:rsidRPr="00F86140" w:rsidRDefault="009B6066" w:rsidP="006A5B91">
            <w:pPr>
              <w:jc w:val="both"/>
              <w:rPr>
                <w:rFonts w:ascii="Arial" w:hAnsi="Arial" w:cs="Arial"/>
                <w:b/>
                <w:sz w:val="20"/>
                <w:szCs w:val="20"/>
              </w:rPr>
            </w:pPr>
          </w:p>
          <w:p w:rsidR="009B6066" w:rsidRPr="00F86140" w:rsidRDefault="009B6066" w:rsidP="006A5B91">
            <w:pPr>
              <w:jc w:val="both"/>
              <w:rPr>
                <w:rFonts w:ascii="Arial" w:hAnsi="Arial" w:cs="Arial"/>
                <w:b/>
                <w:sz w:val="20"/>
                <w:szCs w:val="20"/>
              </w:rPr>
            </w:pPr>
          </w:p>
          <w:p w:rsidR="009B6066" w:rsidRPr="00F86140" w:rsidRDefault="009B6066" w:rsidP="006A5B91">
            <w:pPr>
              <w:rPr>
                <w:rFonts w:ascii="Arial" w:hAnsi="Arial" w:cs="Arial"/>
                <w:bCs/>
                <w:iCs/>
                <w:sz w:val="20"/>
                <w:szCs w:val="20"/>
              </w:rPr>
            </w:pPr>
          </w:p>
          <w:p w:rsidR="009B6066" w:rsidRPr="00F86140" w:rsidRDefault="009B6066" w:rsidP="006A5B91">
            <w:pPr>
              <w:rPr>
                <w:rFonts w:ascii="Arial" w:hAnsi="Arial" w:cs="Arial"/>
                <w:bCs/>
                <w:iCs/>
                <w:sz w:val="20"/>
                <w:szCs w:val="20"/>
              </w:rPr>
            </w:pPr>
          </w:p>
          <w:p w:rsidR="009B6066" w:rsidRPr="00F86140" w:rsidRDefault="009B6066" w:rsidP="006A5B91">
            <w:pPr>
              <w:rPr>
                <w:rFonts w:ascii="Arial" w:hAnsi="Arial" w:cs="Arial"/>
                <w:iCs/>
                <w:sz w:val="20"/>
                <w:szCs w:val="20"/>
              </w:rPr>
            </w:pPr>
          </w:p>
          <w:p w:rsidR="009B6066" w:rsidRPr="00F86140" w:rsidRDefault="009B6066" w:rsidP="006A5B91">
            <w:pPr>
              <w:rPr>
                <w:rFonts w:ascii="Arial" w:hAnsi="Arial" w:cs="Arial"/>
                <w:sz w:val="20"/>
                <w:szCs w:val="20"/>
              </w:rPr>
            </w:pPr>
            <w:r w:rsidRPr="00F86140">
              <w:rPr>
                <w:rFonts w:ascii="Arial" w:hAnsi="Arial" w:cs="Arial"/>
                <w:b/>
                <w:sz w:val="20"/>
                <w:szCs w:val="20"/>
              </w:rPr>
              <w:t xml:space="preserve"> </w:t>
            </w:r>
          </w:p>
        </w:tc>
        <w:tc>
          <w:tcPr>
            <w:tcW w:w="4357" w:type="dxa"/>
          </w:tcPr>
          <w:p w:rsidR="009B6066" w:rsidRPr="002A035F" w:rsidRDefault="009B6066" w:rsidP="006A5B91">
            <w:pPr>
              <w:jc w:val="both"/>
              <w:rPr>
                <w:rFonts w:ascii="Arial" w:hAnsi="Arial" w:cs="Arial"/>
                <w:b/>
                <w:sz w:val="20"/>
                <w:szCs w:val="20"/>
              </w:rPr>
            </w:pPr>
          </w:p>
          <w:p w:rsidR="009B6066" w:rsidRPr="002A035F" w:rsidRDefault="009B6066" w:rsidP="006A5B91">
            <w:pPr>
              <w:jc w:val="both"/>
              <w:rPr>
                <w:rFonts w:ascii="Arial" w:hAnsi="Arial" w:cs="Arial"/>
                <w:b/>
                <w:sz w:val="20"/>
                <w:szCs w:val="20"/>
              </w:rPr>
            </w:pPr>
          </w:p>
          <w:p w:rsidR="009B6066" w:rsidRPr="002A035F" w:rsidRDefault="009B6066" w:rsidP="006A5B91">
            <w:pPr>
              <w:jc w:val="both"/>
              <w:rPr>
                <w:rFonts w:ascii="Arial" w:hAnsi="Arial" w:cs="Arial"/>
                <w:b/>
                <w:sz w:val="20"/>
                <w:szCs w:val="20"/>
              </w:rPr>
            </w:pPr>
          </w:p>
          <w:p w:rsidR="009B6066" w:rsidRPr="002A035F" w:rsidRDefault="009B6066" w:rsidP="006A5B91">
            <w:pPr>
              <w:rPr>
                <w:rFonts w:ascii="Arial" w:hAnsi="Arial" w:cs="Arial"/>
                <w:bCs/>
                <w:iCs/>
                <w:sz w:val="20"/>
                <w:szCs w:val="20"/>
              </w:rPr>
            </w:pPr>
          </w:p>
          <w:p w:rsidR="009B6066" w:rsidRPr="002A035F" w:rsidRDefault="009B6066" w:rsidP="006A5B91">
            <w:pPr>
              <w:rPr>
                <w:rFonts w:ascii="Arial" w:hAnsi="Arial" w:cs="Arial"/>
                <w:bCs/>
                <w:iCs/>
                <w:sz w:val="20"/>
                <w:szCs w:val="20"/>
              </w:rPr>
            </w:pPr>
          </w:p>
          <w:p w:rsidR="009B6066" w:rsidRPr="002A035F" w:rsidRDefault="009B6066" w:rsidP="006A5B91">
            <w:pPr>
              <w:rPr>
                <w:rFonts w:ascii="Arial" w:hAnsi="Arial" w:cs="Arial"/>
                <w:iCs/>
                <w:sz w:val="20"/>
                <w:szCs w:val="20"/>
              </w:rPr>
            </w:pPr>
          </w:p>
          <w:p w:rsidR="009B6066" w:rsidRPr="002A035F" w:rsidRDefault="009B6066" w:rsidP="006A5B91">
            <w:pPr>
              <w:rPr>
                <w:rFonts w:ascii="Arial" w:hAnsi="Arial" w:cs="Arial"/>
                <w:sz w:val="20"/>
                <w:szCs w:val="20"/>
              </w:rPr>
            </w:pPr>
            <w:r w:rsidRPr="002A035F">
              <w:rPr>
                <w:rFonts w:ascii="Arial" w:hAnsi="Arial" w:cs="Arial"/>
                <w:b/>
                <w:sz w:val="20"/>
                <w:szCs w:val="20"/>
              </w:rPr>
              <w:t xml:space="preserve"> </w:t>
            </w:r>
          </w:p>
        </w:tc>
      </w:tr>
    </w:tbl>
    <w:p w:rsidR="009B6066" w:rsidRPr="002A035F" w:rsidRDefault="009B6066" w:rsidP="009B6066">
      <w:pPr>
        <w:spacing w:before="120" w:after="120"/>
        <w:jc w:val="center"/>
        <w:rPr>
          <w:rFonts w:ascii="Arial" w:hAnsi="Arial" w:cs="Arial"/>
          <w:b/>
          <w:sz w:val="20"/>
          <w:szCs w:val="20"/>
        </w:rPr>
      </w:pPr>
      <w:r w:rsidRPr="002A035F">
        <w:rPr>
          <w:rFonts w:ascii="Arial" w:hAnsi="Arial" w:cs="Arial"/>
          <w:b/>
          <w:sz w:val="20"/>
          <w:szCs w:val="20"/>
        </w:rPr>
        <w:t>ПОДПИСИ СТОРОН:</w:t>
      </w:r>
    </w:p>
    <w:tbl>
      <w:tblPr>
        <w:tblW w:w="9355" w:type="dxa"/>
        <w:tblLayout w:type="fixed"/>
        <w:tblCellMar>
          <w:left w:w="71" w:type="dxa"/>
          <w:right w:w="71" w:type="dxa"/>
        </w:tblCellMar>
        <w:tblLook w:val="0000" w:firstRow="0" w:lastRow="0" w:firstColumn="0" w:lastColumn="0" w:noHBand="0" w:noVBand="0"/>
      </w:tblPr>
      <w:tblGrid>
        <w:gridCol w:w="3969"/>
        <w:gridCol w:w="1417"/>
        <w:gridCol w:w="3969"/>
      </w:tblGrid>
      <w:tr w:rsidR="009B6066" w:rsidRPr="002A035F" w:rsidTr="006A5B91">
        <w:trPr>
          <w:trHeight w:val="256"/>
        </w:trPr>
        <w:tc>
          <w:tcPr>
            <w:tcW w:w="3969" w:type="dxa"/>
          </w:tcPr>
          <w:p w:rsidR="009B6066" w:rsidRPr="002A035F" w:rsidRDefault="009B6066" w:rsidP="006A5B91">
            <w:pPr>
              <w:jc w:val="both"/>
              <w:rPr>
                <w:rFonts w:ascii="Arial" w:hAnsi="Arial" w:cs="Arial"/>
                <w:sz w:val="20"/>
                <w:szCs w:val="20"/>
              </w:rPr>
            </w:pPr>
            <w:r w:rsidRPr="002A035F">
              <w:rPr>
                <w:rFonts w:ascii="Arial" w:hAnsi="Arial" w:cs="Arial"/>
                <w:sz w:val="20"/>
                <w:szCs w:val="20"/>
              </w:rPr>
              <w:t xml:space="preserve">От имени </w:t>
            </w:r>
            <w:r w:rsidRPr="002A035F">
              <w:rPr>
                <w:rFonts w:ascii="Arial" w:hAnsi="Arial" w:cs="Arial"/>
                <w:b/>
                <w:sz w:val="20"/>
                <w:szCs w:val="20"/>
              </w:rPr>
              <w:t>Гаранта</w:t>
            </w:r>
          </w:p>
        </w:tc>
        <w:tc>
          <w:tcPr>
            <w:tcW w:w="1417" w:type="dxa"/>
          </w:tcPr>
          <w:p w:rsidR="009B6066" w:rsidRPr="002A035F" w:rsidRDefault="009B6066" w:rsidP="006A5B91">
            <w:pPr>
              <w:jc w:val="both"/>
              <w:rPr>
                <w:rFonts w:ascii="Arial" w:hAnsi="Arial" w:cs="Arial"/>
                <w:sz w:val="20"/>
                <w:szCs w:val="20"/>
              </w:rPr>
            </w:pPr>
          </w:p>
        </w:tc>
        <w:tc>
          <w:tcPr>
            <w:tcW w:w="3969" w:type="dxa"/>
          </w:tcPr>
          <w:p w:rsidR="009B6066" w:rsidRPr="002A035F" w:rsidRDefault="009B6066" w:rsidP="006A5B91">
            <w:pPr>
              <w:jc w:val="both"/>
              <w:rPr>
                <w:rFonts w:ascii="Arial" w:hAnsi="Arial" w:cs="Arial"/>
                <w:sz w:val="20"/>
                <w:szCs w:val="20"/>
              </w:rPr>
            </w:pPr>
            <w:r w:rsidRPr="002A035F">
              <w:rPr>
                <w:rFonts w:ascii="Arial" w:hAnsi="Arial" w:cs="Arial"/>
                <w:sz w:val="20"/>
                <w:szCs w:val="20"/>
              </w:rPr>
              <w:t xml:space="preserve">От имени </w:t>
            </w:r>
            <w:r w:rsidRPr="002A035F">
              <w:rPr>
                <w:rFonts w:ascii="Arial" w:hAnsi="Arial" w:cs="Arial"/>
                <w:b/>
                <w:sz w:val="20"/>
                <w:szCs w:val="20"/>
              </w:rPr>
              <w:t>Принципала</w:t>
            </w:r>
          </w:p>
        </w:tc>
      </w:tr>
      <w:tr w:rsidR="009B6066" w:rsidRPr="002A035F" w:rsidTr="006A5B91">
        <w:tc>
          <w:tcPr>
            <w:tcW w:w="3969" w:type="dxa"/>
          </w:tcPr>
          <w:p w:rsidR="009B6066" w:rsidRDefault="009B6066" w:rsidP="006A5B91">
            <w:pPr>
              <w:jc w:val="both"/>
              <w:rPr>
                <w:rFonts w:ascii="Arial" w:hAnsi="Arial" w:cs="Arial"/>
                <w:sz w:val="20"/>
                <w:szCs w:val="20"/>
              </w:rPr>
            </w:pPr>
            <w:r w:rsidRPr="009E2A0B">
              <w:rPr>
                <w:rFonts w:ascii="Arial" w:hAnsi="Arial" w:cs="Arial"/>
                <w:sz w:val="20"/>
                <w:szCs w:val="20"/>
              </w:rPr>
              <w:t>Заместител</w:t>
            </w:r>
            <w:r>
              <w:rPr>
                <w:rFonts w:ascii="Arial" w:hAnsi="Arial" w:cs="Arial"/>
                <w:sz w:val="20"/>
                <w:szCs w:val="20"/>
              </w:rPr>
              <w:t>ь</w:t>
            </w:r>
            <w:r w:rsidRPr="009E2A0B">
              <w:rPr>
                <w:rFonts w:ascii="Arial" w:hAnsi="Arial" w:cs="Arial"/>
                <w:sz w:val="20"/>
                <w:szCs w:val="20"/>
              </w:rPr>
              <w:t xml:space="preserve"> управляющего Филиалом Банка ВТБ (ПАО) в г. Нижнем Новгороде </w:t>
            </w:r>
          </w:p>
          <w:p w:rsidR="009B6066" w:rsidRPr="002A035F" w:rsidRDefault="009B6066" w:rsidP="006A5B91">
            <w:pPr>
              <w:jc w:val="both"/>
              <w:rPr>
                <w:rFonts w:ascii="Arial" w:hAnsi="Arial" w:cs="Arial"/>
                <w:sz w:val="20"/>
                <w:szCs w:val="20"/>
              </w:rPr>
            </w:pPr>
          </w:p>
        </w:tc>
        <w:tc>
          <w:tcPr>
            <w:tcW w:w="1417" w:type="dxa"/>
          </w:tcPr>
          <w:p w:rsidR="009B6066" w:rsidRPr="002A035F" w:rsidRDefault="009B6066" w:rsidP="006A5B91">
            <w:pPr>
              <w:jc w:val="both"/>
              <w:rPr>
                <w:rFonts w:ascii="Arial" w:hAnsi="Arial" w:cs="Arial"/>
                <w:sz w:val="20"/>
                <w:szCs w:val="20"/>
              </w:rPr>
            </w:pPr>
          </w:p>
        </w:tc>
        <w:tc>
          <w:tcPr>
            <w:tcW w:w="3969" w:type="dxa"/>
          </w:tcPr>
          <w:p w:rsidR="009B6066" w:rsidRPr="002A035F" w:rsidRDefault="009B6066" w:rsidP="006A5B91">
            <w:pPr>
              <w:jc w:val="both"/>
              <w:rPr>
                <w:rFonts w:ascii="Arial" w:hAnsi="Arial" w:cs="Arial"/>
                <w:sz w:val="20"/>
                <w:szCs w:val="20"/>
              </w:rPr>
            </w:pPr>
            <w:r>
              <w:rPr>
                <w:rFonts w:ascii="Arial" w:hAnsi="Arial" w:cs="Arial"/>
                <w:sz w:val="20"/>
                <w:szCs w:val="20"/>
              </w:rPr>
              <w:t>Генеральный директор</w:t>
            </w:r>
          </w:p>
        </w:tc>
      </w:tr>
      <w:tr w:rsidR="009B6066" w:rsidRPr="002A035F" w:rsidTr="006A5B91">
        <w:tc>
          <w:tcPr>
            <w:tcW w:w="3969" w:type="dxa"/>
          </w:tcPr>
          <w:p w:rsidR="009B6066" w:rsidRPr="002A035F" w:rsidRDefault="009B6066" w:rsidP="006A5B91">
            <w:pPr>
              <w:jc w:val="both"/>
              <w:rPr>
                <w:rFonts w:ascii="Arial" w:hAnsi="Arial" w:cs="Arial"/>
                <w:sz w:val="20"/>
                <w:szCs w:val="20"/>
              </w:rPr>
            </w:pPr>
          </w:p>
          <w:p w:rsidR="009B6066" w:rsidRPr="002A035F" w:rsidRDefault="009B6066" w:rsidP="006A5B91">
            <w:pPr>
              <w:jc w:val="both"/>
              <w:rPr>
                <w:rFonts w:ascii="Arial" w:hAnsi="Arial" w:cs="Arial"/>
                <w:sz w:val="20"/>
                <w:szCs w:val="20"/>
              </w:rPr>
            </w:pPr>
            <w:r w:rsidRPr="002A035F">
              <w:rPr>
                <w:rFonts w:ascii="Arial" w:hAnsi="Arial" w:cs="Arial"/>
                <w:sz w:val="20"/>
                <w:szCs w:val="20"/>
              </w:rPr>
              <w:t>__________________/</w:t>
            </w:r>
            <w:r w:rsidRPr="009E2A0B">
              <w:rPr>
                <w:rFonts w:ascii="Arial" w:hAnsi="Arial" w:cs="Arial"/>
                <w:sz w:val="20"/>
                <w:szCs w:val="20"/>
              </w:rPr>
              <w:t>Разносчиков Н</w:t>
            </w:r>
            <w:r>
              <w:rPr>
                <w:rFonts w:ascii="Arial" w:hAnsi="Arial" w:cs="Arial"/>
                <w:sz w:val="20"/>
                <w:szCs w:val="20"/>
              </w:rPr>
              <w:t>.</w:t>
            </w:r>
            <w:r w:rsidRPr="009E2A0B">
              <w:rPr>
                <w:rFonts w:ascii="Arial" w:hAnsi="Arial" w:cs="Arial"/>
                <w:sz w:val="20"/>
                <w:szCs w:val="20"/>
              </w:rPr>
              <w:t>М</w:t>
            </w:r>
            <w:r>
              <w:rPr>
                <w:rFonts w:ascii="Arial" w:hAnsi="Arial" w:cs="Arial"/>
                <w:sz w:val="20"/>
                <w:szCs w:val="20"/>
              </w:rPr>
              <w:t>.</w:t>
            </w:r>
            <w:r w:rsidRPr="002A035F">
              <w:rPr>
                <w:rFonts w:ascii="Arial" w:hAnsi="Arial" w:cs="Arial"/>
                <w:sz w:val="20"/>
                <w:szCs w:val="20"/>
              </w:rPr>
              <w:t>/</w:t>
            </w:r>
          </w:p>
          <w:p w:rsidR="009B6066" w:rsidRPr="002A035F" w:rsidRDefault="009B6066" w:rsidP="006A5B91">
            <w:pPr>
              <w:jc w:val="both"/>
              <w:rPr>
                <w:rFonts w:ascii="Arial" w:hAnsi="Arial" w:cs="Arial"/>
                <w:sz w:val="20"/>
                <w:szCs w:val="20"/>
              </w:rPr>
            </w:pPr>
            <w:r w:rsidRPr="002A035F">
              <w:rPr>
                <w:rFonts w:ascii="Arial" w:hAnsi="Arial" w:cs="Arial"/>
                <w:sz w:val="20"/>
                <w:szCs w:val="20"/>
              </w:rPr>
              <w:t>М.П.</w:t>
            </w:r>
          </w:p>
        </w:tc>
        <w:tc>
          <w:tcPr>
            <w:tcW w:w="1417" w:type="dxa"/>
          </w:tcPr>
          <w:p w:rsidR="009B6066" w:rsidRPr="002A035F" w:rsidRDefault="009B6066" w:rsidP="006A5B91">
            <w:pPr>
              <w:jc w:val="both"/>
              <w:rPr>
                <w:rFonts w:ascii="Arial" w:hAnsi="Arial" w:cs="Arial"/>
                <w:sz w:val="20"/>
                <w:szCs w:val="20"/>
              </w:rPr>
            </w:pPr>
          </w:p>
        </w:tc>
        <w:tc>
          <w:tcPr>
            <w:tcW w:w="3969" w:type="dxa"/>
          </w:tcPr>
          <w:p w:rsidR="009B6066" w:rsidRPr="002A035F" w:rsidRDefault="009B6066" w:rsidP="006A5B91">
            <w:pPr>
              <w:jc w:val="both"/>
              <w:rPr>
                <w:rFonts w:ascii="Arial" w:hAnsi="Arial" w:cs="Arial"/>
                <w:sz w:val="20"/>
                <w:szCs w:val="20"/>
              </w:rPr>
            </w:pPr>
          </w:p>
          <w:p w:rsidR="009B6066" w:rsidRPr="002A035F" w:rsidRDefault="009B6066" w:rsidP="006A5B91">
            <w:pPr>
              <w:jc w:val="both"/>
              <w:rPr>
                <w:rFonts w:ascii="Arial" w:hAnsi="Arial" w:cs="Arial"/>
                <w:sz w:val="20"/>
                <w:szCs w:val="20"/>
              </w:rPr>
            </w:pPr>
            <w:r>
              <w:rPr>
                <w:rFonts w:ascii="Arial" w:hAnsi="Arial" w:cs="Arial"/>
                <w:sz w:val="20"/>
                <w:szCs w:val="20"/>
              </w:rPr>
              <w:t>_______________</w:t>
            </w:r>
            <w:r w:rsidRPr="002A035F">
              <w:rPr>
                <w:rFonts w:ascii="Arial" w:hAnsi="Arial" w:cs="Arial"/>
                <w:sz w:val="20"/>
                <w:szCs w:val="20"/>
              </w:rPr>
              <w:t>/М.</w:t>
            </w:r>
            <w:r>
              <w:rPr>
                <w:rFonts w:ascii="Arial" w:hAnsi="Arial" w:cs="Arial"/>
                <w:sz w:val="20"/>
                <w:szCs w:val="20"/>
              </w:rPr>
              <w:t xml:space="preserve">Г. </w:t>
            </w:r>
            <w:proofErr w:type="spellStart"/>
            <w:r>
              <w:rPr>
                <w:rFonts w:ascii="Arial" w:hAnsi="Arial" w:cs="Arial"/>
                <w:sz w:val="20"/>
                <w:szCs w:val="20"/>
              </w:rPr>
              <w:t>Долгоаршинных</w:t>
            </w:r>
            <w:proofErr w:type="spellEnd"/>
            <w:r w:rsidRPr="002A035F">
              <w:rPr>
                <w:rFonts w:ascii="Arial" w:hAnsi="Arial" w:cs="Arial"/>
                <w:sz w:val="20"/>
                <w:szCs w:val="20"/>
              </w:rPr>
              <w:t>/</w:t>
            </w:r>
          </w:p>
          <w:p w:rsidR="009B6066" w:rsidRPr="002A035F" w:rsidRDefault="009B6066" w:rsidP="006A5B91">
            <w:pPr>
              <w:jc w:val="both"/>
              <w:rPr>
                <w:rFonts w:ascii="Arial" w:hAnsi="Arial" w:cs="Arial"/>
                <w:sz w:val="20"/>
                <w:szCs w:val="20"/>
              </w:rPr>
            </w:pPr>
            <w:r w:rsidRPr="002A035F">
              <w:rPr>
                <w:rFonts w:ascii="Arial" w:hAnsi="Arial" w:cs="Arial"/>
                <w:sz w:val="20"/>
                <w:szCs w:val="20"/>
              </w:rPr>
              <w:t>М.П.</w:t>
            </w:r>
          </w:p>
        </w:tc>
      </w:tr>
    </w:tbl>
    <w:p w:rsidR="009B6066" w:rsidRDefault="009B6066" w:rsidP="009B6066">
      <w:pPr>
        <w:jc w:val="both"/>
        <w:rPr>
          <w:rFonts w:ascii="Arial" w:hAnsi="Arial" w:cs="Arial"/>
          <w:sz w:val="20"/>
          <w:szCs w:val="20"/>
        </w:rPr>
      </w:pP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Default="009B6066" w:rsidP="009B6066">
      <w:pPr>
        <w:jc w:val="both"/>
        <w:rPr>
          <w:rFonts w:ascii="Arial" w:hAnsi="Arial" w:cs="Arial"/>
          <w:sz w:val="20"/>
          <w:szCs w:val="20"/>
        </w:rPr>
      </w:pPr>
    </w:p>
    <w:p w:rsidR="009B6066" w:rsidRPr="002A035F" w:rsidRDefault="009B6066" w:rsidP="009B6066">
      <w:pPr>
        <w:ind w:left="4248" w:firstLine="708"/>
        <w:jc w:val="both"/>
        <w:rPr>
          <w:rFonts w:ascii="Arial" w:hAnsi="Arial" w:cs="Arial"/>
          <w:sz w:val="20"/>
          <w:szCs w:val="20"/>
        </w:rPr>
      </w:pPr>
      <w:r>
        <w:rPr>
          <w:rFonts w:ascii="Arial" w:hAnsi="Arial" w:cs="Arial"/>
          <w:sz w:val="20"/>
          <w:szCs w:val="20"/>
        </w:rPr>
        <w:t>П</w:t>
      </w:r>
      <w:r w:rsidRPr="002A035F">
        <w:rPr>
          <w:rFonts w:ascii="Arial" w:hAnsi="Arial" w:cs="Arial"/>
          <w:sz w:val="20"/>
          <w:szCs w:val="20"/>
        </w:rPr>
        <w:t xml:space="preserve">риложение № 1 к </w:t>
      </w:r>
    </w:p>
    <w:p w:rsidR="009B6066" w:rsidRDefault="009B6066" w:rsidP="009B6066">
      <w:pPr>
        <w:ind w:left="4956" w:firstLine="6"/>
        <w:jc w:val="both"/>
        <w:rPr>
          <w:rFonts w:ascii="Arial" w:hAnsi="Arial" w:cs="Arial"/>
          <w:sz w:val="20"/>
          <w:szCs w:val="20"/>
        </w:rPr>
      </w:pPr>
      <w:r w:rsidRPr="002A035F">
        <w:rPr>
          <w:rFonts w:ascii="Arial" w:hAnsi="Arial" w:cs="Arial"/>
          <w:sz w:val="20"/>
          <w:szCs w:val="20"/>
        </w:rPr>
        <w:t xml:space="preserve">Договору o предоставлении банковских гарантий № </w:t>
      </w:r>
      <w:r>
        <w:rPr>
          <w:rFonts w:ascii="Arial" w:hAnsi="Arial" w:cs="Arial"/>
          <w:sz w:val="20"/>
          <w:szCs w:val="20"/>
        </w:rPr>
        <w:t>___________</w:t>
      </w:r>
      <w:r w:rsidRPr="005928F0">
        <w:rPr>
          <w:rFonts w:ascii="Arial" w:hAnsi="Arial" w:cs="Arial"/>
          <w:sz w:val="20"/>
          <w:szCs w:val="20"/>
        </w:rPr>
        <w:t xml:space="preserve"> </w:t>
      </w:r>
      <w:r w:rsidRPr="002A035F">
        <w:rPr>
          <w:rFonts w:ascii="Arial" w:hAnsi="Arial" w:cs="Arial"/>
          <w:sz w:val="20"/>
          <w:szCs w:val="20"/>
        </w:rPr>
        <w:t xml:space="preserve">от «___» </w:t>
      </w:r>
      <w:r>
        <w:rPr>
          <w:rFonts w:ascii="Arial" w:hAnsi="Arial" w:cs="Arial"/>
          <w:sz w:val="20"/>
          <w:szCs w:val="20"/>
        </w:rPr>
        <w:t xml:space="preserve">февраля </w:t>
      </w:r>
      <w:r w:rsidRPr="002A035F">
        <w:rPr>
          <w:rFonts w:ascii="Arial" w:hAnsi="Arial" w:cs="Arial"/>
          <w:sz w:val="20"/>
          <w:szCs w:val="20"/>
        </w:rPr>
        <w:t>201</w:t>
      </w:r>
      <w:r>
        <w:rPr>
          <w:rFonts w:ascii="Arial" w:hAnsi="Arial" w:cs="Arial"/>
          <w:sz w:val="20"/>
          <w:szCs w:val="20"/>
        </w:rPr>
        <w:t>8</w:t>
      </w:r>
      <w:r w:rsidRPr="002A035F">
        <w:rPr>
          <w:rFonts w:ascii="Arial" w:hAnsi="Arial" w:cs="Arial"/>
          <w:sz w:val="20"/>
          <w:szCs w:val="20"/>
        </w:rPr>
        <w:t xml:space="preserve"> г.</w:t>
      </w:r>
    </w:p>
    <w:p w:rsidR="009B6066" w:rsidRDefault="009B6066" w:rsidP="009B6066">
      <w:pPr>
        <w:ind w:left="4956" w:firstLine="6"/>
        <w:jc w:val="both"/>
        <w:rPr>
          <w:rFonts w:ascii="Arial" w:hAnsi="Arial" w:cs="Arial"/>
          <w:sz w:val="20"/>
          <w:szCs w:val="20"/>
        </w:rPr>
      </w:pPr>
    </w:p>
    <w:p w:rsidR="009B6066" w:rsidRPr="009E2A0B" w:rsidRDefault="009B6066" w:rsidP="009B6066">
      <w:pPr>
        <w:jc w:val="center"/>
        <w:rPr>
          <w:rFonts w:ascii="Arial" w:hAnsi="Arial" w:cs="Arial"/>
          <w:sz w:val="18"/>
          <w:szCs w:val="18"/>
        </w:rPr>
      </w:pPr>
      <w:r w:rsidRPr="009E2A0B">
        <w:rPr>
          <w:rFonts w:ascii="Arial" w:hAnsi="Arial" w:cs="Arial"/>
          <w:sz w:val="18"/>
          <w:szCs w:val="18"/>
        </w:rPr>
        <w:t>Банковская гарантия</w:t>
      </w:r>
    </w:p>
    <w:p w:rsidR="009B6066" w:rsidRPr="009E2A0B" w:rsidRDefault="009B6066" w:rsidP="009B6066">
      <w:pPr>
        <w:jc w:val="center"/>
        <w:rPr>
          <w:rFonts w:ascii="Arial" w:hAnsi="Arial" w:cs="Arial"/>
          <w:sz w:val="18"/>
          <w:szCs w:val="18"/>
        </w:rPr>
      </w:pPr>
    </w:p>
    <w:p w:rsidR="009B6066" w:rsidRPr="009E2A0B" w:rsidRDefault="009B6066" w:rsidP="009B6066">
      <w:pPr>
        <w:jc w:val="both"/>
        <w:rPr>
          <w:rFonts w:ascii="Arial" w:hAnsi="Arial" w:cs="Arial"/>
          <w:sz w:val="18"/>
          <w:szCs w:val="18"/>
        </w:rPr>
      </w:pPr>
      <w:r w:rsidRPr="009E2A0B">
        <w:rPr>
          <w:rFonts w:ascii="Arial" w:hAnsi="Arial" w:cs="Arial"/>
          <w:sz w:val="18"/>
          <w:szCs w:val="18"/>
        </w:rPr>
        <w:t xml:space="preserve">г.___________                                                                   </w:t>
      </w:r>
      <w:proofErr w:type="gramStart"/>
      <w:r w:rsidRPr="009E2A0B">
        <w:rPr>
          <w:rFonts w:ascii="Arial" w:hAnsi="Arial" w:cs="Arial"/>
          <w:sz w:val="18"/>
          <w:szCs w:val="18"/>
        </w:rPr>
        <w:t xml:space="preserve">   «</w:t>
      </w:r>
      <w:proofErr w:type="gramEnd"/>
      <w:r w:rsidRPr="009E2A0B">
        <w:rPr>
          <w:rFonts w:ascii="Arial" w:hAnsi="Arial" w:cs="Arial"/>
          <w:sz w:val="18"/>
          <w:szCs w:val="18"/>
        </w:rPr>
        <w:t>__»_________  2018 года</w:t>
      </w:r>
    </w:p>
    <w:p w:rsidR="009B6066" w:rsidRPr="009E2A0B" w:rsidRDefault="009B6066" w:rsidP="009B6066">
      <w:pPr>
        <w:jc w:val="both"/>
        <w:rPr>
          <w:rFonts w:ascii="Arial" w:hAnsi="Arial" w:cs="Arial"/>
          <w:sz w:val="18"/>
          <w:szCs w:val="18"/>
        </w:rPr>
      </w:pPr>
    </w:p>
    <w:p w:rsidR="009B6066" w:rsidRPr="009E2A0B" w:rsidRDefault="009B6066" w:rsidP="009B6066">
      <w:pPr>
        <w:jc w:val="both"/>
        <w:rPr>
          <w:rFonts w:ascii="Arial" w:hAnsi="Arial" w:cs="Arial"/>
          <w:sz w:val="18"/>
          <w:szCs w:val="18"/>
        </w:rPr>
      </w:pPr>
      <w:r w:rsidRPr="009E2A0B">
        <w:rPr>
          <w:rFonts w:ascii="Arial" w:hAnsi="Arial" w:cs="Arial"/>
          <w:sz w:val="18"/>
          <w:szCs w:val="18"/>
        </w:rPr>
        <w:t xml:space="preserve">_____________________, юридический адрес: _______ на осуществление банковских операций № ___ от ________, ИНН ________, БИК ______, КПП ________, ОГРН ______, код ОКПО ______, корреспондентский счет № _________________, телефон: ______________, именуемое в дальнейшем «Гарант», настоящим гарантирует надлежащее исполнение Публичного акционерного общества «Башинформсвязь» (ПАО «Башинформсвязь») (адрес: 450077, Республика Башкортостан г. Уфа, ул. Ленина, дом 30;  ИНН 0274018377,  КПП 997750001,  ОГРН 1020202561686) , БИК 044030861, </w:t>
      </w:r>
      <w:proofErr w:type="spellStart"/>
      <w:r w:rsidRPr="009E2A0B">
        <w:rPr>
          <w:rFonts w:ascii="Arial" w:hAnsi="Arial" w:cs="Arial"/>
          <w:sz w:val="18"/>
          <w:szCs w:val="18"/>
        </w:rPr>
        <w:t>расч</w:t>
      </w:r>
      <w:proofErr w:type="spellEnd"/>
      <w:r w:rsidRPr="009E2A0B">
        <w:rPr>
          <w:rFonts w:ascii="Arial" w:hAnsi="Arial" w:cs="Arial"/>
          <w:sz w:val="18"/>
          <w:szCs w:val="18"/>
        </w:rPr>
        <w:t xml:space="preserve">. счет: </w:t>
      </w:r>
      <w:r w:rsidRPr="00D867AD">
        <w:rPr>
          <w:rFonts w:ascii="Arial" w:hAnsi="Arial" w:cs="Arial"/>
          <w:sz w:val="18"/>
          <w:szCs w:val="18"/>
        </w:rPr>
        <w:t>40702810316240001784</w:t>
      </w:r>
      <w:r w:rsidRPr="009E2A0B">
        <w:rPr>
          <w:rFonts w:ascii="Arial" w:hAnsi="Arial" w:cs="Arial"/>
          <w:sz w:val="18"/>
          <w:szCs w:val="18"/>
        </w:rPr>
        <w:t xml:space="preserve"> в </w:t>
      </w:r>
      <w:r w:rsidRPr="00D867AD">
        <w:rPr>
          <w:rFonts w:ascii="Arial" w:hAnsi="Arial" w:cs="Arial"/>
          <w:sz w:val="18"/>
          <w:szCs w:val="18"/>
        </w:rPr>
        <w:t>Филиале Банка ВТБ (ПАО) в г. Нижнем Новгороде</w:t>
      </w:r>
      <w:r w:rsidRPr="009E2A0B">
        <w:rPr>
          <w:rFonts w:ascii="Arial" w:hAnsi="Arial" w:cs="Arial"/>
          <w:sz w:val="18"/>
          <w:szCs w:val="18"/>
        </w:rPr>
        <w:t xml:space="preserve">, ОКПО </w:t>
      </w:r>
      <w:r w:rsidRPr="00D867AD">
        <w:rPr>
          <w:rFonts w:ascii="Arial" w:hAnsi="Arial" w:cs="Arial"/>
          <w:sz w:val="18"/>
          <w:szCs w:val="18"/>
        </w:rPr>
        <w:t>00032520</w:t>
      </w:r>
      <w:r w:rsidRPr="009E2A0B">
        <w:rPr>
          <w:rFonts w:ascii="Arial" w:hAnsi="Arial" w:cs="Arial"/>
          <w:sz w:val="18"/>
          <w:szCs w:val="18"/>
        </w:rPr>
        <w:t>),   именуемым в дальнейшем «Принципал» обязательств перед кредитором Принципала – ООО «Башкирские распределительные электрические сети», ИНН 0277071467, КПП  027601001, адрес 450096, г. Уфа, ул. Комсомольская, д. 126, ОГРН  1050204504558 (в дальнейшем - "Бенефициар") по уплате денежной суммы в размере не более 621 935 133 (Шестьсот двадцать один миллион девятьсот тридцать пять тысяч сто тридцать три)  рубля 66 копеек по письменному требованию Бенефициара при неисполнении или ненадлежащем исполнении Принципалом своих обязанностей перед Бенефициаром по обязательству, указанному в настоящей гарантии.</w:t>
      </w:r>
    </w:p>
    <w:p w:rsidR="009B6066" w:rsidRPr="009E2A0B" w:rsidRDefault="009B6066" w:rsidP="009B6066">
      <w:pPr>
        <w:jc w:val="both"/>
        <w:rPr>
          <w:rFonts w:ascii="Arial" w:hAnsi="Arial" w:cs="Arial"/>
          <w:sz w:val="18"/>
          <w:szCs w:val="18"/>
        </w:rPr>
      </w:pPr>
      <w:r w:rsidRPr="009E2A0B">
        <w:rPr>
          <w:rFonts w:ascii="Arial" w:hAnsi="Arial" w:cs="Arial"/>
          <w:sz w:val="18"/>
          <w:szCs w:val="18"/>
        </w:rPr>
        <w:t>Обязательством, гарантированным Гарантом, является оплата суммы взысканной Решением Арбит</w:t>
      </w:r>
      <w:r>
        <w:rPr>
          <w:rFonts w:ascii="Arial" w:hAnsi="Arial" w:cs="Arial"/>
          <w:sz w:val="18"/>
          <w:szCs w:val="18"/>
        </w:rPr>
        <w:t>ражного суда Республики Башкорто</w:t>
      </w:r>
      <w:r w:rsidRPr="009E2A0B">
        <w:rPr>
          <w:rFonts w:ascii="Arial" w:hAnsi="Arial" w:cs="Arial"/>
          <w:sz w:val="18"/>
          <w:szCs w:val="18"/>
        </w:rPr>
        <w:t xml:space="preserve">стан от </w:t>
      </w:r>
      <w:proofErr w:type="gramStart"/>
      <w:r w:rsidRPr="009E2A0B">
        <w:rPr>
          <w:rFonts w:ascii="Arial" w:hAnsi="Arial" w:cs="Arial"/>
          <w:sz w:val="18"/>
          <w:szCs w:val="18"/>
        </w:rPr>
        <w:t>23.11.2017  по</w:t>
      </w:r>
      <w:proofErr w:type="gramEnd"/>
      <w:r w:rsidRPr="009E2A0B">
        <w:rPr>
          <w:rFonts w:ascii="Arial" w:hAnsi="Arial" w:cs="Arial"/>
          <w:sz w:val="18"/>
          <w:szCs w:val="18"/>
        </w:rPr>
        <w:t xml:space="preserve"> делу № А07-19083/17 о взыскании в пользу ООО «Башкирские распределительные электрические сети», суммы 621 935 133 (Шестьсот двадцать один миллион девятьсот тридцать пять тысяч сто тридцать три)  рубля 66 копеек  в случае оставлении данного Решения без изменения Арбитражным судом Уральского округа.</w:t>
      </w:r>
    </w:p>
    <w:p w:rsidR="009B6066" w:rsidRPr="009E2A0B" w:rsidRDefault="009B6066" w:rsidP="009B6066">
      <w:pPr>
        <w:jc w:val="both"/>
        <w:rPr>
          <w:rFonts w:ascii="Arial" w:hAnsi="Arial" w:cs="Arial"/>
          <w:sz w:val="18"/>
          <w:szCs w:val="18"/>
        </w:rPr>
      </w:pPr>
      <w:r w:rsidRPr="009E2A0B">
        <w:rPr>
          <w:rFonts w:ascii="Arial" w:hAnsi="Arial" w:cs="Arial"/>
          <w:sz w:val="18"/>
          <w:szCs w:val="18"/>
        </w:rPr>
        <w:t>Гарантия вступает в силу с 12.02.2018 года.</w:t>
      </w:r>
    </w:p>
    <w:p w:rsidR="009B6066" w:rsidRPr="009E2A0B" w:rsidRDefault="009B6066" w:rsidP="009B6066">
      <w:pPr>
        <w:jc w:val="both"/>
        <w:rPr>
          <w:rFonts w:ascii="Arial" w:hAnsi="Arial" w:cs="Arial"/>
          <w:sz w:val="18"/>
          <w:szCs w:val="18"/>
        </w:rPr>
      </w:pPr>
      <w:r w:rsidRPr="009E2A0B">
        <w:rPr>
          <w:rFonts w:ascii="Arial" w:hAnsi="Arial" w:cs="Arial"/>
          <w:sz w:val="18"/>
          <w:szCs w:val="18"/>
        </w:rPr>
        <w:t>Бенефициар не вправе передавать свое право требования к Гаранту другим лицам.</w:t>
      </w:r>
    </w:p>
    <w:p w:rsidR="009B6066" w:rsidRPr="009E2A0B" w:rsidRDefault="009B6066" w:rsidP="009B6066">
      <w:pPr>
        <w:jc w:val="both"/>
        <w:rPr>
          <w:rFonts w:ascii="Arial" w:hAnsi="Arial" w:cs="Arial"/>
          <w:sz w:val="18"/>
          <w:szCs w:val="18"/>
        </w:rPr>
      </w:pPr>
      <w:r w:rsidRPr="009E2A0B">
        <w:rPr>
          <w:rFonts w:ascii="Arial" w:hAnsi="Arial" w:cs="Arial"/>
          <w:sz w:val="18"/>
          <w:szCs w:val="18"/>
        </w:rPr>
        <w:t>Гарантия не может быть отозвана и действует до 12.06.2018 года включительно.</w:t>
      </w:r>
    </w:p>
    <w:p w:rsidR="009B6066" w:rsidRPr="009E2A0B" w:rsidRDefault="009B6066" w:rsidP="009B6066">
      <w:pPr>
        <w:jc w:val="both"/>
        <w:rPr>
          <w:rFonts w:ascii="Arial" w:hAnsi="Arial" w:cs="Arial"/>
          <w:sz w:val="18"/>
          <w:szCs w:val="18"/>
        </w:rPr>
      </w:pPr>
      <w:r w:rsidRPr="009E2A0B">
        <w:rPr>
          <w:rFonts w:ascii="Arial" w:hAnsi="Arial" w:cs="Arial"/>
          <w:sz w:val="18"/>
          <w:szCs w:val="18"/>
        </w:rPr>
        <w:t>В случае невыполнения Принципалом своих обязательств перед Бенефициаром по обязательству, указанному в настоящей гарантии, Гарант отвечает перед Бенефициаром в размере фактического долга Принципала, но не выше суммы, указанной в настоящей Гарантии.</w:t>
      </w:r>
    </w:p>
    <w:p w:rsidR="009B6066" w:rsidRPr="009E2A0B" w:rsidRDefault="009B6066" w:rsidP="009B6066">
      <w:pPr>
        <w:jc w:val="both"/>
        <w:rPr>
          <w:rFonts w:ascii="Arial" w:hAnsi="Arial" w:cs="Arial"/>
          <w:sz w:val="18"/>
          <w:szCs w:val="18"/>
        </w:rPr>
      </w:pPr>
      <w:r w:rsidRPr="009E2A0B">
        <w:rPr>
          <w:rFonts w:ascii="Arial" w:hAnsi="Arial" w:cs="Arial"/>
          <w:sz w:val="18"/>
          <w:szCs w:val="18"/>
        </w:rPr>
        <w:t>При наступлении обстоятельств, предусмотренных настоящей гарантией, Бенефициар обязан направить Гаранту письменное требование о погашении долга с указанием на то, в чем именно заключается нарушение Принципалом основного обязательства перед Бенефициаром. К требованию должны быть приложены документы, подтверждающие задолженность Принципала, а именно:</w:t>
      </w:r>
    </w:p>
    <w:p w:rsidR="009B6066" w:rsidRPr="009E2A0B" w:rsidRDefault="009B6066" w:rsidP="009B6066">
      <w:pPr>
        <w:jc w:val="both"/>
        <w:rPr>
          <w:rFonts w:ascii="Arial" w:hAnsi="Arial" w:cs="Arial"/>
          <w:sz w:val="18"/>
          <w:szCs w:val="18"/>
        </w:rPr>
      </w:pPr>
      <w:r w:rsidRPr="009E2A0B">
        <w:rPr>
          <w:rFonts w:ascii="Arial" w:hAnsi="Arial" w:cs="Arial"/>
          <w:sz w:val="18"/>
          <w:szCs w:val="18"/>
        </w:rPr>
        <w:t>- заверенная судом копия постановления Арбитражного суда Уральского округа по делу № А07-19083/17;</w:t>
      </w:r>
    </w:p>
    <w:p w:rsidR="009B6066" w:rsidRPr="009E2A0B" w:rsidRDefault="009B6066" w:rsidP="009B6066">
      <w:pPr>
        <w:jc w:val="both"/>
        <w:rPr>
          <w:rFonts w:ascii="Arial" w:hAnsi="Arial" w:cs="Arial"/>
          <w:sz w:val="18"/>
          <w:szCs w:val="18"/>
        </w:rPr>
      </w:pPr>
      <w:r w:rsidRPr="009E2A0B">
        <w:rPr>
          <w:rFonts w:ascii="Arial" w:hAnsi="Arial" w:cs="Arial"/>
          <w:sz w:val="18"/>
          <w:szCs w:val="18"/>
        </w:rPr>
        <w:t>-  подлинный исполнительный лист о взыскании денежных средств.</w:t>
      </w:r>
    </w:p>
    <w:p w:rsidR="009B6066" w:rsidRPr="009E2A0B" w:rsidRDefault="009B6066" w:rsidP="009B6066">
      <w:pPr>
        <w:jc w:val="both"/>
        <w:rPr>
          <w:rFonts w:ascii="Arial" w:hAnsi="Arial" w:cs="Arial"/>
          <w:sz w:val="18"/>
          <w:szCs w:val="18"/>
        </w:rPr>
      </w:pPr>
      <w:r w:rsidRPr="009E2A0B">
        <w:rPr>
          <w:rFonts w:ascii="Arial" w:hAnsi="Arial" w:cs="Arial"/>
          <w:sz w:val="18"/>
          <w:szCs w:val="18"/>
        </w:rPr>
        <w:t>Требование Бенефициара на платеж должно быть подписано уполномоченным лицом Бенефициара. К требованию Бенефициара должны быть приложены документы, подтверждающие полномочия лица, действующего от имени Бенефициара и подписывающего вышеуказанное Требование, а именно: нотариально удостоверенная копия Устава, оригинал или нотариально удостоверенная копия Выписки из ЕГРЮЛ; заверенная Бенефициаром копия решения об избрании единоличного исполнительного органа Бенефициара; нотариально удостоверенная карточка с образцами подписей и оттиска печати Бенефициара.</w:t>
      </w:r>
    </w:p>
    <w:p w:rsidR="009B6066" w:rsidRPr="009E2A0B" w:rsidRDefault="009B6066" w:rsidP="009B6066">
      <w:pPr>
        <w:jc w:val="both"/>
        <w:rPr>
          <w:rFonts w:ascii="Arial" w:hAnsi="Arial" w:cs="Arial"/>
          <w:sz w:val="18"/>
          <w:szCs w:val="18"/>
        </w:rPr>
      </w:pPr>
      <w:r w:rsidRPr="009E2A0B">
        <w:rPr>
          <w:rFonts w:ascii="Arial" w:hAnsi="Arial" w:cs="Arial"/>
          <w:sz w:val="18"/>
          <w:szCs w:val="18"/>
        </w:rPr>
        <w:t xml:space="preserve">Требование на </w:t>
      </w:r>
      <w:proofErr w:type="gramStart"/>
      <w:r w:rsidRPr="009E2A0B">
        <w:rPr>
          <w:rFonts w:ascii="Arial" w:hAnsi="Arial" w:cs="Arial"/>
          <w:sz w:val="18"/>
          <w:szCs w:val="18"/>
        </w:rPr>
        <w:t>платеж  должно</w:t>
      </w:r>
      <w:proofErr w:type="gramEnd"/>
      <w:r w:rsidRPr="009E2A0B">
        <w:rPr>
          <w:rFonts w:ascii="Arial" w:hAnsi="Arial" w:cs="Arial"/>
          <w:sz w:val="18"/>
          <w:szCs w:val="18"/>
        </w:rPr>
        <w:t xml:space="preserve"> быть направлено Бенефициаром в пределах срока действия настоящей гарантии.</w:t>
      </w:r>
    </w:p>
    <w:p w:rsidR="009B6066" w:rsidRPr="009E2A0B" w:rsidRDefault="009B6066" w:rsidP="009B6066">
      <w:pPr>
        <w:jc w:val="both"/>
        <w:rPr>
          <w:rFonts w:ascii="Arial" w:hAnsi="Arial" w:cs="Arial"/>
          <w:sz w:val="18"/>
          <w:szCs w:val="18"/>
        </w:rPr>
      </w:pPr>
      <w:r w:rsidRPr="009E2A0B">
        <w:rPr>
          <w:rFonts w:ascii="Arial" w:hAnsi="Arial" w:cs="Arial"/>
          <w:sz w:val="18"/>
          <w:szCs w:val="18"/>
        </w:rPr>
        <w:t>Все споры по настоящей гарантии рассматриваются в установленном законодательством Российской Федерации порядке.</w:t>
      </w:r>
    </w:p>
    <w:p w:rsidR="009B6066" w:rsidRPr="009E2A0B" w:rsidRDefault="009B6066" w:rsidP="009B6066">
      <w:pPr>
        <w:jc w:val="both"/>
        <w:rPr>
          <w:rFonts w:ascii="Arial" w:hAnsi="Arial" w:cs="Arial"/>
          <w:sz w:val="18"/>
          <w:szCs w:val="18"/>
        </w:rPr>
      </w:pPr>
      <w:r w:rsidRPr="009E2A0B">
        <w:rPr>
          <w:rFonts w:ascii="Arial" w:hAnsi="Arial" w:cs="Arial"/>
          <w:sz w:val="18"/>
          <w:szCs w:val="18"/>
        </w:rPr>
        <w:t xml:space="preserve">   </w:t>
      </w:r>
    </w:p>
    <w:p w:rsidR="009B6066" w:rsidRPr="009E2A0B" w:rsidRDefault="009B6066" w:rsidP="009B6066">
      <w:pPr>
        <w:tabs>
          <w:tab w:val="left" w:pos="0"/>
        </w:tabs>
        <w:jc w:val="both"/>
        <w:rPr>
          <w:rFonts w:ascii="Arial" w:hAnsi="Arial" w:cs="Arial"/>
          <w:b/>
          <w:sz w:val="18"/>
          <w:szCs w:val="18"/>
        </w:rPr>
      </w:pPr>
      <w:r w:rsidRPr="009E2A0B">
        <w:rPr>
          <w:rFonts w:ascii="Arial" w:hAnsi="Arial" w:cs="Arial"/>
          <w:b/>
          <w:sz w:val="18"/>
          <w:szCs w:val="18"/>
        </w:rPr>
        <w:t xml:space="preserve">Должность уполномоченного лица Гаранта                                            </w:t>
      </w:r>
      <w:proofErr w:type="gramStart"/>
      <w:r w:rsidRPr="009E2A0B">
        <w:rPr>
          <w:rFonts w:ascii="Arial" w:hAnsi="Arial" w:cs="Arial"/>
          <w:b/>
          <w:sz w:val="18"/>
          <w:szCs w:val="18"/>
        </w:rPr>
        <w:t xml:space="preserve">   (</w:t>
      </w:r>
      <w:proofErr w:type="gramEnd"/>
      <w:r w:rsidRPr="009E2A0B">
        <w:rPr>
          <w:rFonts w:ascii="Arial" w:hAnsi="Arial" w:cs="Arial"/>
          <w:b/>
          <w:sz w:val="18"/>
          <w:szCs w:val="18"/>
        </w:rPr>
        <w:t>Ф.И.О.)</w:t>
      </w:r>
    </w:p>
    <w:p w:rsidR="009B6066" w:rsidRPr="002A035F" w:rsidRDefault="009B6066" w:rsidP="009B6066">
      <w:pPr>
        <w:tabs>
          <w:tab w:val="left" w:pos="0"/>
        </w:tabs>
        <w:spacing w:before="120"/>
        <w:jc w:val="both"/>
        <w:rPr>
          <w:rFonts w:ascii="Arial" w:hAnsi="Arial" w:cs="Arial"/>
          <w:sz w:val="19"/>
          <w:szCs w:val="19"/>
        </w:rPr>
      </w:pPr>
      <w:r w:rsidRPr="002A035F">
        <w:rPr>
          <w:rFonts w:ascii="Arial" w:hAnsi="Arial" w:cs="Arial"/>
          <w:sz w:val="19"/>
          <w:szCs w:val="19"/>
        </w:rPr>
        <w:t>М.П.</w:t>
      </w:r>
    </w:p>
    <w:p w:rsidR="009B6066" w:rsidRPr="002A035F" w:rsidRDefault="009B6066" w:rsidP="009B6066">
      <w:pPr>
        <w:tabs>
          <w:tab w:val="left" w:pos="0"/>
        </w:tabs>
        <w:spacing w:before="120"/>
        <w:jc w:val="both"/>
        <w:rPr>
          <w:rFonts w:ascii="Arial" w:hAnsi="Arial" w:cs="Arial"/>
          <w:sz w:val="19"/>
          <w:szCs w:val="19"/>
        </w:rPr>
      </w:pPr>
      <w:r w:rsidRPr="002A035F">
        <w:rPr>
          <w:rFonts w:ascii="Arial" w:hAnsi="Arial" w:cs="Arial"/>
          <w:b/>
          <w:sz w:val="19"/>
          <w:szCs w:val="19"/>
        </w:rPr>
        <w:t>Подписи Сторон</w:t>
      </w:r>
    </w:p>
    <w:p w:rsidR="009B6066" w:rsidRPr="002A035F" w:rsidRDefault="009B6066" w:rsidP="009B6066">
      <w:pPr>
        <w:tabs>
          <w:tab w:val="left" w:pos="0"/>
        </w:tabs>
        <w:spacing w:before="120"/>
        <w:jc w:val="both"/>
        <w:rPr>
          <w:rFonts w:ascii="Arial" w:hAnsi="Arial" w:cs="Arial"/>
          <w:sz w:val="19"/>
          <w:szCs w:val="19"/>
        </w:rPr>
      </w:pPr>
      <w:r w:rsidRPr="002A035F">
        <w:rPr>
          <w:rFonts w:ascii="Arial" w:hAnsi="Arial" w:cs="Arial"/>
          <w:b/>
          <w:sz w:val="19"/>
          <w:szCs w:val="19"/>
        </w:rPr>
        <w:t>ГАРАНТ</w:t>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t>ПРИНЦИПАЛ</w:t>
      </w:r>
    </w:p>
    <w:tbl>
      <w:tblPr>
        <w:tblW w:w="9355" w:type="dxa"/>
        <w:tblLayout w:type="fixed"/>
        <w:tblCellMar>
          <w:left w:w="71" w:type="dxa"/>
          <w:right w:w="71" w:type="dxa"/>
        </w:tblCellMar>
        <w:tblLook w:val="0000" w:firstRow="0" w:lastRow="0" w:firstColumn="0" w:lastColumn="0" w:noHBand="0" w:noVBand="0"/>
      </w:tblPr>
      <w:tblGrid>
        <w:gridCol w:w="3969"/>
        <w:gridCol w:w="1417"/>
        <w:gridCol w:w="3969"/>
      </w:tblGrid>
      <w:tr w:rsidR="009B6066" w:rsidRPr="002A035F" w:rsidTr="006A5B91">
        <w:tc>
          <w:tcPr>
            <w:tcW w:w="3969" w:type="dxa"/>
          </w:tcPr>
          <w:p w:rsidR="009B6066" w:rsidRDefault="009B6066" w:rsidP="006A5B91">
            <w:pPr>
              <w:jc w:val="both"/>
              <w:rPr>
                <w:rFonts w:ascii="Arial" w:hAnsi="Arial" w:cs="Arial"/>
                <w:sz w:val="20"/>
                <w:szCs w:val="20"/>
              </w:rPr>
            </w:pPr>
            <w:r w:rsidRPr="009E2A0B">
              <w:rPr>
                <w:rFonts w:ascii="Arial" w:hAnsi="Arial" w:cs="Arial"/>
                <w:sz w:val="20"/>
                <w:szCs w:val="20"/>
              </w:rPr>
              <w:t>Заместител</w:t>
            </w:r>
            <w:r>
              <w:rPr>
                <w:rFonts w:ascii="Arial" w:hAnsi="Arial" w:cs="Arial"/>
                <w:sz w:val="20"/>
                <w:szCs w:val="20"/>
              </w:rPr>
              <w:t>ь</w:t>
            </w:r>
            <w:r w:rsidRPr="009E2A0B">
              <w:rPr>
                <w:rFonts w:ascii="Arial" w:hAnsi="Arial" w:cs="Arial"/>
                <w:sz w:val="20"/>
                <w:szCs w:val="20"/>
              </w:rPr>
              <w:t xml:space="preserve"> управляющего Филиалом Банка ВТБ (ПАО) в г. Нижнем Новгороде </w:t>
            </w:r>
          </w:p>
          <w:p w:rsidR="009B6066" w:rsidRPr="002A035F" w:rsidRDefault="009B6066" w:rsidP="006A5B91">
            <w:pPr>
              <w:jc w:val="both"/>
              <w:rPr>
                <w:rFonts w:ascii="Arial" w:hAnsi="Arial" w:cs="Arial"/>
                <w:sz w:val="20"/>
                <w:szCs w:val="20"/>
              </w:rPr>
            </w:pPr>
          </w:p>
        </w:tc>
        <w:tc>
          <w:tcPr>
            <w:tcW w:w="1417" w:type="dxa"/>
          </w:tcPr>
          <w:p w:rsidR="009B6066" w:rsidRPr="002A035F" w:rsidRDefault="009B6066" w:rsidP="006A5B91">
            <w:pPr>
              <w:jc w:val="both"/>
              <w:rPr>
                <w:rFonts w:ascii="Arial" w:hAnsi="Arial" w:cs="Arial"/>
                <w:sz w:val="20"/>
                <w:szCs w:val="20"/>
              </w:rPr>
            </w:pPr>
          </w:p>
        </w:tc>
        <w:tc>
          <w:tcPr>
            <w:tcW w:w="3969" w:type="dxa"/>
          </w:tcPr>
          <w:p w:rsidR="009B6066" w:rsidRPr="002A035F" w:rsidRDefault="009B6066" w:rsidP="006A5B91">
            <w:pPr>
              <w:jc w:val="both"/>
              <w:rPr>
                <w:rFonts w:ascii="Arial" w:hAnsi="Arial" w:cs="Arial"/>
                <w:sz w:val="20"/>
                <w:szCs w:val="20"/>
              </w:rPr>
            </w:pPr>
            <w:r>
              <w:rPr>
                <w:rFonts w:ascii="Arial" w:hAnsi="Arial" w:cs="Arial"/>
                <w:sz w:val="20"/>
                <w:szCs w:val="20"/>
              </w:rPr>
              <w:t>Генеральный директор</w:t>
            </w:r>
          </w:p>
        </w:tc>
      </w:tr>
      <w:tr w:rsidR="009B6066" w:rsidRPr="002A035F" w:rsidTr="006A5B91">
        <w:tc>
          <w:tcPr>
            <w:tcW w:w="3969" w:type="dxa"/>
          </w:tcPr>
          <w:p w:rsidR="009B6066" w:rsidRPr="002A035F" w:rsidRDefault="009B6066" w:rsidP="006A5B91">
            <w:pPr>
              <w:jc w:val="both"/>
              <w:rPr>
                <w:rFonts w:ascii="Arial" w:hAnsi="Arial" w:cs="Arial"/>
                <w:sz w:val="20"/>
                <w:szCs w:val="20"/>
              </w:rPr>
            </w:pPr>
          </w:p>
          <w:p w:rsidR="009B6066" w:rsidRPr="002A035F" w:rsidRDefault="009B6066" w:rsidP="006A5B91">
            <w:pPr>
              <w:jc w:val="both"/>
              <w:rPr>
                <w:rFonts w:ascii="Arial" w:hAnsi="Arial" w:cs="Arial"/>
                <w:sz w:val="20"/>
                <w:szCs w:val="20"/>
              </w:rPr>
            </w:pPr>
            <w:r w:rsidRPr="002A035F">
              <w:rPr>
                <w:rFonts w:ascii="Arial" w:hAnsi="Arial" w:cs="Arial"/>
                <w:sz w:val="20"/>
                <w:szCs w:val="20"/>
              </w:rPr>
              <w:t>__________________/</w:t>
            </w:r>
            <w:r w:rsidRPr="009E2A0B">
              <w:rPr>
                <w:rFonts w:ascii="Arial" w:hAnsi="Arial" w:cs="Arial"/>
                <w:sz w:val="20"/>
                <w:szCs w:val="20"/>
              </w:rPr>
              <w:t>Разносчиков Н</w:t>
            </w:r>
            <w:r>
              <w:rPr>
                <w:rFonts w:ascii="Arial" w:hAnsi="Arial" w:cs="Arial"/>
                <w:sz w:val="20"/>
                <w:szCs w:val="20"/>
              </w:rPr>
              <w:t>.</w:t>
            </w:r>
            <w:r w:rsidRPr="009E2A0B">
              <w:rPr>
                <w:rFonts w:ascii="Arial" w:hAnsi="Arial" w:cs="Arial"/>
                <w:sz w:val="20"/>
                <w:szCs w:val="20"/>
              </w:rPr>
              <w:t>М</w:t>
            </w:r>
            <w:r>
              <w:rPr>
                <w:rFonts w:ascii="Arial" w:hAnsi="Arial" w:cs="Arial"/>
                <w:sz w:val="20"/>
                <w:szCs w:val="20"/>
              </w:rPr>
              <w:t>.</w:t>
            </w:r>
            <w:r w:rsidRPr="002A035F">
              <w:rPr>
                <w:rFonts w:ascii="Arial" w:hAnsi="Arial" w:cs="Arial"/>
                <w:sz w:val="20"/>
                <w:szCs w:val="20"/>
              </w:rPr>
              <w:t>/</w:t>
            </w:r>
          </w:p>
          <w:p w:rsidR="009B6066" w:rsidRPr="002A035F" w:rsidRDefault="009B6066" w:rsidP="006A5B91">
            <w:pPr>
              <w:jc w:val="both"/>
              <w:rPr>
                <w:rFonts w:ascii="Arial" w:hAnsi="Arial" w:cs="Arial"/>
                <w:sz w:val="20"/>
                <w:szCs w:val="20"/>
              </w:rPr>
            </w:pPr>
            <w:r w:rsidRPr="002A035F">
              <w:rPr>
                <w:rFonts w:ascii="Arial" w:hAnsi="Arial" w:cs="Arial"/>
                <w:sz w:val="20"/>
                <w:szCs w:val="20"/>
              </w:rPr>
              <w:t>М.П.</w:t>
            </w:r>
          </w:p>
        </w:tc>
        <w:tc>
          <w:tcPr>
            <w:tcW w:w="1417" w:type="dxa"/>
          </w:tcPr>
          <w:p w:rsidR="009B6066" w:rsidRPr="002A035F" w:rsidRDefault="009B6066" w:rsidP="006A5B91">
            <w:pPr>
              <w:jc w:val="both"/>
              <w:rPr>
                <w:rFonts w:ascii="Arial" w:hAnsi="Arial" w:cs="Arial"/>
                <w:sz w:val="20"/>
                <w:szCs w:val="20"/>
              </w:rPr>
            </w:pPr>
          </w:p>
        </w:tc>
        <w:tc>
          <w:tcPr>
            <w:tcW w:w="3969" w:type="dxa"/>
          </w:tcPr>
          <w:p w:rsidR="009B6066" w:rsidRPr="002A035F" w:rsidRDefault="009B6066" w:rsidP="006A5B91">
            <w:pPr>
              <w:jc w:val="both"/>
              <w:rPr>
                <w:rFonts w:ascii="Arial" w:hAnsi="Arial" w:cs="Arial"/>
                <w:sz w:val="20"/>
                <w:szCs w:val="20"/>
              </w:rPr>
            </w:pPr>
          </w:p>
          <w:p w:rsidR="009B6066" w:rsidRPr="002A035F" w:rsidRDefault="009B6066" w:rsidP="006A5B91">
            <w:pPr>
              <w:jc w:val="both"/>
              <w:rPr>
                <w:rFonts w:ascii="Arial" w:hAnsi="Arial" w:cs="Arial"/>
                <w:sz w:val="20"/>
                <w:szCs w:val="20"/>
              </w:rPr>
            </w:pPr>
            <w:r>
              <w:rPr>
                <w:rFonts w:ascii="Arial" w:hAnsi="Arial" w:cs="Arial"/>
                <w:sz w:val="20"/>
                <w:szCs w:val="20"/>
              </w:rPr>
              <w:t>_______________</w:t>
            </w:r>
            <w:r w:rsidRPr="002A035F">
              <w:rPr>
                <w:rFonts w:ascii="Arial" w:hAnsi="Arial" w:cs="Arial"/>
                <w:sz w:val="20"/>
                <w:szCs w:val="20"/>
              </w:rPr>
              <w:t>/М.</w:t>
            </w:r>
            <w:r>
              <w:rPr>
                <w:rFonts w:ascii="Arial" w:hAnsi="Arial" w:cs="Arial"/>
                <w:sz w:val="20"/>
                <w:szCs w:val="20"/>
              </w:rPr>
              <w:t xml:space="preserve">Г. </w:t>
            </w:r>
            <w:proofErr w:type="spellStart"/>
            <w:r>
              <w:rPr>
                <w:rFonts w:ascii="Arial" w:hAnsi="Arial" w:cs="Arial"/>
                <w:sz w:val="20"/>
                <w:szCs w:val="20"/>
              </w:rPr>
              <w:t>Долгоаршинных</w:t>
            </w:r>
            <w:proofErr w:type="spellEnd"/>
            <w:r w:rsidRPr="002A035F">
              <w:rPr>
                <w:rFonts w:ascii="Arial" w:hAnsi="Arial" w:cs="Arial"/>
                <w:sz w:val="20"/>
                <w:szCs w:val="20"/>
              </w:rPr>
              <w:t>/</w:t>
            </w:r>
          </w:p>
          <w:p w:rsidR="009B6066" w:rsidRPr="002A035F" w:rsidRDefault="009B6066" w:rsidP="006A5B91">
            <w:pPr>
              <w:jc w:val="both"/>
              <w:rPr>
                <w:rFonts w:ascii="Arial" w:hAnsi="Arial" w:cs="Arial"/>
                <w:sz w:val="20"/>
                <w:szCs w:val="20"/>
              </w:rPr>
            </w:pPr>
            <w:r w:rsidRPr="002A035F">
              <w:rPr>
                <w:rFonts w:ascii="Arial" w:hAnsi="Arial" w:cs="Arial"/>
                <w:sz w:val="20"/>
                <w:szCs w:val="20"/>
              </w:rPr>
              <w:t>М.П.</w:t>
            </w:r>
          </w:p>
        </w:tc>
      </w:tr>
    </w:tbl>
    <w:p w:rsidR="009B6066" w:rsidRPr="00686E2D" w:rsidRDefault="009B6066" w:rsidP="009B6066">
      <w:pPr>
        <w:tabs>
          <w:tab w:val="left" w:pos="0"/>
        </w:tabs>
        <w:spacing w:before="120"/>
        <w:jc w:val="both"/>
        <w:rPr>
          <w:rFonts w:ascii="Arial" w:hAnsi="Arial" w:cs="Arial"/>
          <w:sz w:val="20"/>
          <w:szCs w:val="20"/>
        </w:rPr>
      </w:pPr>
    </w:p>
    <w:p w:rsidR="00901DEB" w:rsidRPr="00686E2D" w:rsidRDefault="00901DEB" w:rsidP="00901DEB">
      <w:pPr>
        <w:tabs>
          <w:tab w:val="left" w:pos="0"/>
        </w:tabs>
        <w:spacing w:before="120"/>
        <w:jc w:val="both"/>
        <w:rPr>
          <w:rFonts w:ascii="Arial" w:hAnsi="Arial" w:cs="Arial"/>
          <w:sz w:val="20"/>
          <w:szCs w:val="20"/>
        </w:rPr>
      </w:pPr>
    </w:p>
    <w:p w:rsidR="00170DA0" w:rsidRPr="00170DA0" w:rsidRDefault="00170DA0" w:rsidP="00170DA0">
      <w:pPr>
        <w:rPr>
          <w:rFonts w:eastAsia="MS Mincho"/>
          <w:lang w:val="x-none" w:eastAsia="x-none"/>
        </w:rPr>
      </w:pPr>
    </w:p>
    <w:sectPr w:rsidR="00170DA0" w:rsidRPr="00170DA0"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a"/>
      <w:jc w:val="center"/>
    </w:pPr>
    <w:r>
      <w:fldChar w:fldCharType="begin"/>
    </w:r>
    <w:r>
      <w:instrText>PAGE   \* MERGEFORMAT</w:instrText>
    </w:r>
    <w:r>
      <w:fldChar w:fldCharType="separate"/>
    </w:r>
    <w:r w:rsidR="00D52BB0">
      <w:rPr>
        <w:noProof/>
      </w:rPr>
      <w:t>13</w:t>
    </w:r>
    <w:r>
      <w:fldChar w:fldCharType="end"/>
    </w:r>
  </w:p>
  <w:p w:rsidR="003E3E18" w:rsidRDefault="003E3E1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a"/>
          <w:jc w:val="center"/>
        </w:pPr>
        <w:r>
          <w:fldChar w:fldCharType="begin"/>
        </w:r>
        <w:r>
          <w:instrText>PAGE   \* MERGEFORMAT</w:instrText>
        </w:r>
        <w:r>
          <w:fldChar w:fldCharType="separate"/>
        </w:r>
        <w:r w:rsidR="00D52BB0">
          <w:rPr>
            <w:noProof/>
          </w:rPr>
          <w:t>16</w:t>
        </w:r>
        <w:r>
          <w:fldChar w:fldCharType="end"/>
        </w:r>
      </w:p>
    </w:sdtContent>
  </w:sdt>
  <w:p w:rsidR="003E3E18" w:rsidRDefault="003E3E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3836614"/>
    <w:multiLevelType w:val="multilevel"/>
    <w:tmpl w:val="6AA493EA"/>
    <w:lvl w:ilvl="0">
      <w:start w:val="2"/>
      <w:numFmt w:val="decimal"/>
      <w:lvlText w:val="%1"/>
      <w:lvlJc w:val="left"/>
      <w:pPr>
        <w:ind w:left="112" w:hanging="420"/>
      </w:pPr>
      <w:rPr>
        <w:rFonts w:hint="default"/>
      </w:rPr>
    </w:lvl>
    <w:lvl w:ilvl="1">
      <w:start w:val="1"/>
      <w:numFmt w:val="decimal"/>
      <w:lvlText w:val="%1.%2."/>
      <w:lvlJc w:val="left"/>
      <w:pPr>
        <w:ind w:left="112" w:hanging="420"/>
      </w:pPr>
      <w:rPr>
        <w:rFonts w:ascii="Arial" w:eastAsia="Times New Roman" w:hAnsi="Arial" w:cs="Arial" w:hint="default"/>
        <w:sz w:val="20"/>
        <w:szCs w:val="20"/>
      </w:rPr>
    </w:lvl>
    <w:lvl w:ilvl="2">
      <w:start w:val="1"/>
      <w:numFmt w:val="bullet"/>
      <w:lvlText w:val="•"/>
      <w:lvlJc w:val="left"/>
      <w:pPr>
        <w:ind w:left="2175" w:hanging="420"/>
      </w:pPr>
      <w:rPr>
        <w:rFonts w:hint="default"/>
      </w:rPr>
    </w:lvl>
    <w:lvl w:ilvl="3">
      <w:start w:val="1"/>
      <w:numFmt w:val="bullet"/>
      <w:lvlText w:val="•"/>
      <w:lvlJc w:val="left"/>
      <w:pPr>
        <w:ind w:left="3206" w:hanging="420"/>
      </w:pPr>
      <w:rPr>
        <w:rFonts w:hint="default"/>
      </w:rPr>
    </w:lvl>
    <w:lvl w:ilvl="4">
      <w:start w:val="1"/>
      <w:numFmt w:val="bullet"/>
      <w:lvlText w:val="•"/>
      <w:lvlJc w:val="left"/>
      <w:pPr>
        <w:ind w:left="4238" w:hanging="420"/>
      </w:pPr>
      <w:rPr>
        <w:rFonts w:hint="default"/>
      </w:rPr>
    </w:lvl>
    <w:lvl w:ilvl="5">
      <w:start w:val="1"/>
      <w:numFmt w:val="bullet"/>
      <w:lvlText w:val="•"/>
      <w:lvlJc w:val="left"/>
      <w:pPr>
        <w:ind w:left="5269" w:hanging="420"/>
      </w:pPr>
      <w:rPr>
        <w:rFonts w:hint="default"/>
      </w:rPr>
    </w:lvl>
    <w:lvl w:ilvl="6">
      <w:start w:val="1"/>
      <w:numFmt w:val="bullet"/>
      <w:lvlText w:val="•"/>
      <w:lvlJc w:val="left"/>
      <w:pPr>
        <w:ind w:left="6300" w:hanging="420"/>
      </w:pPr>
      <w:rPr>
        <w:rFonts w:hint="default"/>
      </w:rPr>
    </w:lvl>
    <w:lvl w:ilvl="7">
      <w:start w:val="1"/>
      <w:numFmt w:val="bullet"/>
      <w:lvlText w:val="•"/>
      <w:lvlJc w:val="left"/>
      <w:pPr>
        <w:ind w:left="7332" w:hanging="420"/>
      </w:pPr>
      <w:rPr>
        <w:rFonts w:hint="default"/>
      </w:rPr>
    </w:lvl>
    <w:lvl w:ilvl="8">
      <w:start w:val="1"/>
      <w:numFmt w:val="bullet"/>
      <w:lvlText w:val="•"/>
      <w:lvlJc w:val="left"/>
      <w:pPr>
        <w:ind w:left="8363" w:hanging="420"/>
      </w:pPr>
      <w:rPr>
        <w:rFonts w:hint="default"/>
      </w:rPr>
    </w:lvl>
  </w:abstractNum>
  <w:abstractNum w:abstractNumId="15" w15:restartNumberingAfterBreak="0">
    <w:nsid w:val="071134A2"/>
    <w:multiLevelType w:val="multilevel"/>
    <w:tmpl w:val="9A8A0D50"/>
    <w:lvl w:ilvl="0">
      <w:start w:val="6"/>
      <w:numFmt w:val="decimal"/>
      <w:lvlText w:val="%1."/>
      <w:lvlJc w:val="left"/>
      <w:pPr>
        <w:ind w:left="352" w:hanging="240"/>
      </w:pPr>
      <w:rPr>
        <w:rFonts w:ascii="Times New Roman" w:eastAsia="Times New Roman" w:hAnsi="Times New Roman" w:hint="default"/>
        <w:color w:val="808080"/>
        <w:sz w:val="24"/>
        <w:szCs w:val="24"/>
      </w:rPr>
    </w:lvl>
    <w:lvl w:ilvl="1">
      <w:start w:val="1"/>
      <w:numFmt w:val="decimal"/>
      <w:lvlText w:val="%2."/>
      <w:lvlJc w:val="left"/>
      <w:pPr>
        <w:ind w:left="112" w:hanging="233"/>
        <w:jc w:val="right"/>
      </w:pPr>
      <w:rPr>
        <w:rFonts w:ascii="Times New Roman" w:eastAsia="Times New Roman" w:hAnsi="Times New Roman" w:hint="default"/>
        <w:sz w:val="22"/>
        <w:szCs w:val="22"/>
      </w:rPr>
    </w:lvl>
    <w:lvl w:ilvl="2">
      <w:start w:val="1"/>
      <w:numFmt w:val="decimal"/>
      <w:lvlText w:val="%2.%3."/>
      <w:lvlJc w:val="left"/>
      <w:pPr>
        <w:ind w:left="112" w:hanging="387"/>
      </w:pPr>
      <w:rPr>
        <w:rFonts w:ascii="Times New Roman" w:eastAsia="Times New Roman" w:hAnsi="Times New Roman" w:hint="default"/>
        <w:sz w:val="22"/>
        <w:szCs w:val="22"/>
      </w:rPr>
    </w:lvl>
    <w:lvl w:ilvl="3">
      <w:start w:val="1"/>
      <w:numFmt w:val="bullet"/>
      <w:lvlText w:val="•"/>
      <w:lvlJc w:val="left"/>
      <w:pPr>
        <w:ind w:left="4100" w:hanging="387"/>
      </w:pPr>
      <w:rPr>
        <w:rFonts w:hint="default"/>
      </w:rPr>
    </w:lvl>
    <w:lvl w:ilvl="4">
      <w:start w:val="1"/>
      <w:numFmt w:val="bullet"/>
      <w:lvlText w:val="•"/>
      <w:lvlJc w:val="left"/>
      <w:pPr>
        <w:ind w:left="4041" w:hanging="387"/>
      </w:pPr>
      <w:rPr>
        <w:rFonts w:hint="default"/>
      </w:rPr>
    </w:lvl>
    <w:lvl w:ilvl="5">
      <w:start w:val="1"/>
      <w:numFmt w:val="bullet"/>
      <w:lvlText w:val="•"/>
      <w:lvlJc w:val="left"/>
      <w:pPr>
        <w:ind w:left="3982" w:hanging="387"/>
      </w:pPr>
      <w:rPr>
        <w:rFonts w:hint="default"/>
      </w:rPr>
    </w:lvl>
    <w:lvl w:ilvl="6">
      <w:start w:val="1"/>
      <w:numFmt w:val="bullet"/>
      <w:lvlText w:val="•"/>
      <w:lvlJc w:val="left"/>
      <w:pPr>
        <w:ind w:left="3924" w:hanging="387"/>
      </w:pPr>
      <w:rPr>
        <w:rFonts w:hint="default"/>
      </w:rPr>
    </w:lvl>
    <w:lvl w:ilvl="7">
      <w:start w:val="1"/>
      <w:numFmt w:val="bullet"/>
      <w:lvlText w:val="•"/>
      <w:lvlJc w:val="left"/>
      <w:pPr>
        <w:ind w:left="3865" w:hanging="387"/>
      </w:pPr>
      <w:rPr>
        <w:rFonts w:hint="default"/>
      </w:rPr>
    </w:lvl>
    <w:lvl w:ilvl="8">
      <w:start w:val="1"/>
      <w:numFmt w:val="bullet"/>
      <w:lvlText w:val="•"/>
      <w:lvlJc w:val="left"/>
      <w:pPr>
        <w:ind w:left="3806" w:hanging="387"/>
      </w:pPr>
      <w:rPr>
        <w:rFonts w:hint="default"/>
      </w:rPr>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39C6F91"/>
    <w:multiLevelType w:val="multilevel"/>
    <w:tmpl w:val="F88241A0"/>
    <w:lvl w:ilvl="0">
      <w:start w:val="1"/>
      <w:numFmt w:val="decimal"/>
      <w:lvlText w:val="%1."/>
      <w:lvlJc w:val="left"/>
      <w:pPr>
        <w:ind w:left="112" w:hanging="370"/>
        <w:jc w:val="right"/>
      </w:pPr>
      <w:rPr>
        <w:rFonts w:ascii="Times New Roman" w:eastAsia="Times New Roman" w:hAnsi="Times New Roman" w:hint="default"/>
        <w:sz w:val="22"/>
        <w:szCs w:val="22"/>
      </w:rPr>
    </w:lvl>
    <w:lvl w:ilvl="1">
      <w:start w:val="1"/>
      <w:numFmt w:val="decimal"/>
      <w:lvlText w:val="%1.%2."/>
      <w:lvlJc w:val="left"/>
      <w:pPr>
        <w:ind w:left="112" w:hanging="439"/>
      </w:pPr>
      <w:rPr>
        <w:rFonts w:ascii="Times New Roman" w:eastAsia="Times New Roman" w:hAnsi="Times New Roman" w:hint="default"/>
        <w:sz w:val="22"/>
        <w:szCs w:val="22"/>
      </w:rPr>
    </w:lvl>
    <w:lvl w:ilvl="2">
      <w:start w:val="1"/>
      <w:numFmt w:val="bullet"/>
      <w:lvlText w:val="•"/>
      <w:lvlJc w:val="left"/>
      <w:pPr>
        <w:ind w:left="1059" w:hanging="439"/>
      </w:pPr>
      <w:rPr>
        <w:rFonts w:hint="default"/>
      </w:rPr>
    </w:lvl>
    <w:lvl w:ilvl="3">
      <w:start w:val="1"/>
      <w:numFmt w:val="bullet"/>
      <w:lvlText w:val="•"/>
      <w:lvlJc w:val="left"/>
      <w:pPr>
        <w:ind w:left="1532" w:hanging="439"/>
      </w:pPr>
      <w:rPr>
        <w:rFonts w:hint="default"/>
      </w:rPr>
    </w:lvl>
    <w:lvl w:ilvl="4">
      <w:start w:val="1"/>
      <w:numFmt w:val="bullet"/>
      <w:lvlText w:val="•"/>
      <w:lvlJc w:val="left"/>
      <w:pPr>
        <w:ind w:left="2005" w:hanging="439"/>
      </w:pPr>
      <w:rPr>
        <w:rFonts w:hint="default"/>
      </w:rPr>
    </w:lvl>
    <w:lvl w:ilvl="5">
      <w:start w:val="1"/>
      <w:numFmt w:val="bullet"/>
      <w:lvlText w:val="•"/>
      <w:lvlJc w:val="left"/>
      <w:pPr>
        <w:ind w:left="2478" w:hanging="439"/>
      </w:pPr>
      <w:rPr>
        <w:rFonts w:hint="default"/>
      </w:rPr>
    </w:lvl>
    <w:lvl w:ilvl="6">
      <w:start w:val="1"/>
      <w:numFmt w:val="bullet"/>
      <w:lvlText w:val="•"/>
      <w:lvlJc w:val="left"/>
      <w:pPr>
        <w:ind w:left="2951" w:hanging="439"/>
      </w:pPr>
      <w:rPr>
        <w:rFonts w:hint="default"/>
      </w:rPr>
    </w:lvl>
    <w:lvl w:ilvl="7">
      <w:start w:val="1"/>
      <w:numFmt w:val="bullet"/>
      <w:lvlText w:val="•"/>
      <w:lvlJc w:val="left"/>
      <w:pPr>
        <w:ind w:left="3424" w:hanging="439"/>
      </w:pPr>
      <w:rPr>
        <w:rFonts w:hint="default"/>
      </w:rPr>
    </w:lvl>
    <w:lvl w:ilvl="8">
      <w:start w:val="1"/>
      <w:numFmt w:val="bullet"/>
      <w:lvlText w:val="•"/>
      <w:lvlJc w:val="left"/>
      <w:pPr>
        <w:ind w:left="3897" w:hanging="439"/>
      </w:pPr>
      <w:rPr>
        <w:rFonts w:hint="default"/>
      </w:rPr>
    </w:lvl>
  </w:abstractNum>
  <w:abstractNum w:abstractNumId="18" w15:restartNumberingAfterBreak="0">
    <w:nsid w:val="15E4097A"/>
    <w:multiLevelType w:val="hybridMultilevel"/>
    <w:tmpl w:val="63288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16641B"/>
    <w:multiLevelType w:val="multilevel"/>
    <w:tmpl w:val="080860CA"/>
    <w:lvl w:ilvl="0">
      <w:start w:val="1"/>
      <w:numFmt w:val="decimal"/>
      <w:pStyle w:val="a0"/>
      <w:lvlText w:val="%1."/>
      <w:lvlJc w:val="left"/>
      <w:pPr>
        <w:ind w:left="360" w:hanging="360"/>
      </w:pPr>
      <w:rPr>
        <w:rFonts w:hint="default"/>
      </w:rPr>
    </w:lvl>
    <w:lvl w:ilvl="1">
      <w:start w:val="1"/>
      <w:numFmt w:val="decimal"/>
      <w:pStyle w:val="a1"/>
      <w:lvlText w:val="%1.%2."/>
      <w:lvlJc w:val="left"/>
      <w:pPr>
        <w:ind w:left="3478"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21"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2" w15:restartNumberingAfterBreak="0">
    <w:nsid w:val="1E212100"/>
    <w:multiLevelType w:val="multilevel"/>
    <w:tmpl w:val="39D281D4"/>
    <w:lvl w:ilvl="0">
      <w:start w:val="3"/>
      <w:numFmt w:val="decimal"/>
      <w:lvlText w:val="%1"/>
      <w:lvlJc w:val="left"/>
      <w:pPr>
        <w:ind w:left="532" w:hanging="420"/>
      </w:pPr>
      <w:rPr>
        <w:rFonts w:hint="default"/>
      </w:rPr>
    </w:lvl>
    <w:lvl w:ilvl="1">
      <w:start w:val="3"/>
      <w:numFmt w:val="decimal"/>
      <w:lvlText w:val="%1.%2."/>
      <w:lvlJc w:val="left"/>
      <w:pPr>
        <w:ind w:left="420" w:hanging="420"/>
      </w:pPr>
      <w:rPr>
        <w:rFonts w:ascii="Arial" w:eastAsia="Times New Roman" w:hAnsi="Arial" w:cs="Arial" w:hint="default"/>
        <w:sz w:val="20"/>
        <w:szCs w:val="20"/>
      </w:rPr>
    </w:lvl>
    <w:lvl w:ilvl="2">
      <w:start w:val="1"/>
      <w:numFmt w:val="decimal"/>
      <w:lvlText w:val="%1.%2.%3."/>
      <w:lvlJc w:val="left"/>
      <w:pPr>
        <w:ind w:left="112" w:hanging="747"/>
      </w:pPr>
      <w:rPr>
        <w:rFonts w:ascii="Arial" w:eastAsia="Times New Roman" w:hAnsi="Arial" w:cs="Arial" w:hint="default"/>
        <w:sz w:val="20"/>
        <w:szCs w:val="20"/>
      </w:rPr>
    </w:lvl>
    <w:lvl w:ilvl="3">
      <w:start w:val="1"/>
      <w:numFmt w:val="bullet"/>
      <w:lvlText w:val="•"/>
      <w:lvlJc w:val="left"/>
      <w:pPr>
        <w:ind w:left="2731" w:hanging="747"/>
      </w:pPr>
      <w:rPr>
        <w:rFonts w:hint="default"/>
      </w:rPr>
    </w:lvl>
    <w:lvl w:ilvl="4">
      <w:start w:val="1"/>
      <w:numFmt w:val="bullet"/>
      <w:lvlText w:val="•"/>
      <w:lvlJc w:val="left"/>
      <w:pPr>
        <w:ind w:left="3830" w:hanging="747"/>
      </w:pPr>
      <w:rPr>
        <w:rFonts w:hint="default"/>
      </w:rPr>
    </w:lvl>
    <w:lvl w:ilvl="5">
      <w:start w:val="1"/>
      <w:numFmt w:val="bullet"/>
      <w:lvlText w:val="•"/>
      <w:lvlJc w:val="left"/>
      <w:pPr>
        <w:ind w:left="4929" w:hanging="747"/>
      </w:pPr>
      <w:rPr>
        <w:rFonts w:hint="default"/>
      </w:rPr>
    </w:lvl>
    <w:lvl w:ilvl="6">
      <w:start w:val="1"/>
      <w:numFmt w:val="bullet"/>
      <w:lvlText w:val="•"/>
      <w:lvlJc w:val="left"/>
      <w:pPr>
        <w:ind w:left="6029" w:hanging="747"/>
      </w:pPr>
      <w:rPr>
        <w:rFonts w:hint="default"/>
      </w:rPr>
    </w:lvl>
    <w:lvl w:ilvl="7">
      <w:start w:val="1"/>
      <w:numFmt w:val="bullet"/>
      <w:lvlText w:val="•"/>
      <w:lvlJc w:val="left"/>
      <w:pPr>
        <w:ind w:left="7128" w:hanging="747"/>
      </w:pPr>
      <w:rPr>
        <w:rFonts w:hint="default"/>
      </w:rPr>
    </w:lvl>
    <w:lvl w:ilvl="8">
      <w:start w:val="1"/>
      <w:numFmt w:val="bullet"/>
      <w:lvlText w:val="•"/>
      <w:lvlJc w:val="left"/>
      <w:pPr>
        <w:ind w:left="8227" w:hanging="747"/>
      </w:pPr>
      <w:rPr>
        <w:rFonts w:hint="default"/>
      </w:rPr>
    </w:lvl>
  </w:abstractNum>
  <w:abstractNum w:abstractNumId="23"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E93BD1"/>
    <w:multiLevelType w:val="hybridMultilevel"/>
    <w:tmpl w:val="37BEE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343E9F"/>
    <w:multiLevelType w:val="multilevel"/>
    <w:tmpl w:val="53D6B34E"/>
    <w:lvl w:ilvl="0">
      <w:start w:val="3"/>
      <w:numFmt w:val="decimal"/>
      <w:lvlText w:val="%1"/>
      <w:lvlJc w:val="left"/>
      <w:pPr>
        <w:ind w:left="112" w:hanging="451"/>
      </w:pPr>
      <w:rPr>
        <w:rFonts w:hint="default"/>
      </w:rPr>
    </w:lvl>
    <w:lvl w:ilvl="1">
      <w:start w:val="1"/>
      <w:numFmt w:val="decimal"/>
      <w:lvlText w:val="%1.%2."/>
      <w:lvlJc w:val="left"/>
      <w:pPr>
        <w:ind w:left="112" w:hanging="451"/>
      </w:pPr>
      <w:rPr>
        <w:rFonts w:ascii="Arial" w:eastAsia="Times New Roman" w:hAnsi="Arial" w:cs="Arial" w:hint="default"/>
        <w:sz w:val="20"/>
        <w:szCs w:val="20"/>
      </w:rPr>
    </w:lvl>
    <w:lvl w:ilvl="2">
      <w:start w:val="1"/>
      <w:numFmt w:val="decimal"/>
      <w:lvlText w:val="%1.%2.%3."/>
      <w:lvlJc w:val="left"/>
      <w:pPr>
        <w:ind w:left="112" w:hanging="636"/>
        <w:jc w:val="right"/>
      </w:pPr>
      <w:rPr>
        <w:rFonts w:ascii="Arial" w:eastAsia="Times New Roman" w:hAnsi="Arial" w:cs="Arial" w:hint="default"/>
        <w:sz w:val="20"/>
        <w:szCs w:val="20"/>
      </w:rPr>
    </w:lvl>
    <w:lvl w:ilvl="3">
      <w:start w:val="1"/>
      <w:numFmt w:val="bullet"/>
      <w:lvlText w:val="•"/>
      <w:lvlJc w:val="left"/>
      <w:pPr>
        <w:ind w:left="3206" w:hanging="636"/>
      </w:pPr>
      <w:rPr>
        <w:rFonts w:hint="default"/>
      </w:rPr>
    </w:lvl>
    <w:lvl w:ilvl="4">
      <w:start w:val="1"/>
      <w:numFmt w:val="bullet"/>
      <w:lvlText w:val="•"/>
      <w:lvlJc w:val="left"/>
      <w:pPr>
        <w:ind w:left="4238" w:hanging="636"/>
      </w:pPr>
      <w:rPr>
        <w:rFonts w:hint="default"/>
      </w:rPr>
    </w:lvl>
    <w:lvl w:ilvl="5">
      <w:start w:val="1"/>
      <w:numFmt w:val="bullet"/>
      <w:lvlText w:val="•"/>
      <w:lvlJc w:val="left"/>
      <w:pPr>
        <w:ind w:left="5269" w:hanging="636"/>
      </w:pPr>
      <w:rPr>
        <w:rFonts w:hint="default"/>
      </w:rPr>
    </w:lvl>
    <w:lvl w:ilvl="6">
      <w:start w:val="1"/>
      <w:numFmt w:val="bullet"/>
      <w:lvlText w:val="•"/>
      <w:lvlJc w:val="left"/>
      <w:pPr>
        <w:ind w:left="6300" w:hanging="636"/>
      </w:pPr>
      <w:rPr>
        <w:rFonts w:hint="default"/>
      </w:rPr>
    </w:lvl>
    <w:lvl w:ilvl="7">
      <w:start w:val="1"/>
      <w:numFmt w:val="bullet"/>
      <w:lvlText w:val="•"/>
      <w:lvlJc w:val="left"/>
      <w:pPr>
        <w:ind w:left="7332" w:hanging="636"/>
      </w:pPr>
      <w:rPr>
        <w:rFonts w:hint="default"/>
      </w:rPr>
    </w:lvl>
    <w:lvl w:ilvl="8">
      <w:start w:val="1"/>
      <w:numFmt w:val="bullet"/>
      <w:lvlText w:val="•"/>
      <w:lvlJc w:val="left"/>
      <w:pPr>
        <w:ind w:left="8363" w:hanging="636"/>
      </w:pPr>
      <w:rPr>
        <w:rFonts w:hint="default"/>
      </w:rPr>
    </w:lvl>
  </w:abstractNum>
  <w:abstractNum w:abstractNumId="26" w15:restartNumberingAfterBreak="0">
    <w:nsid w:val="314308CA"/>
    <w:multiLevelType w:val="hybridMultilevel"/>
    <w:tmpl w:val="A2506C26"/>
    <w:lvl w:ilvl="0" w:tplc="2E18CBF8">
      <w:start w:val="1"/>
      <w:numFmt w:val="decimal"/>
      <w:pStyle w:val="a2"/>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33661697"/>
    <w:multiLevelType w:val="multilevel"/>
    <w:tmpl w:val="56A8BE02"/>
    <w:lvl w:ilvl="0">
      <w:start w:val="1"/>
      <w:numFmt w:val="decimal"/>
      <w:lvlText w:val="%1"/>
      <w:lvlJc w:val="left"/>
      <w:pPr>
        <w:ind w:left="112" w:hanging="478"/>
      </w:pPr>
      <w:rPr>
        <w:rFonts w:hint="default"/>
      </w:rPr>
    </w:lvl>
    <w:lvl w:ilvl="1">
      <w:start w:val="1"/>
      <w:numFmt w:val="decimal"/>
      <w:lvlText w:val="%1.%2."/>
      <w:lvlJc w:val="left"/>
      <w:pPr>
        <w:ind w:left="112" w:hanging="478"/>
      </w:pPr>
      <w:rPr>
        <w:rFonts w:ascii="Arial" w:eastAsia="Times New Roman" w:hAnsi="Arial" w:cs="Arial" w:hint="default"/>
        <w:sz w:val="20"/>
        <w:szCs w:val="20"/>
      </w:rPr>
    </w:lvl>
    <w:lvl w:ilvl="2">
      <w:start w:val="1"/>
      <w:numFmt w:val="bullet"/>
      <w:lvlText w:val="•"/>
      <w:lvlJc w:val="left"/>
      <w:pPr>
        <w:ind w:left="2175" w:hanging="478"/>
      </w:pPr>
      <w:rPr>
        <w:rFonts w:hint="default"/>
      </w:rPr>
    </w:lvl>
    <w:lvl w:ilvl="3">
      <w:start w:val="1"/>
      <w:numFmt w:val="bullet"/>
      <w:lvlText w:val="•"/>
      <w:lvlJc w:val="left"/>
      <w:pPr>
        <w:ind w:left="3206" w:hanging="478"/>
      </w:pPr>
      <w:rPr>
        <w:rFonts w:hint="default"/>
      </w:rPr>
    </w:lvl>
    <w:lvl w:ilvl="4">
      <w:start w:val="1"/>
      <w:numFmt w:val="bullet"/>
      <w:lvlText w:val="•"/>
      <w:lvlJc w:val="left"/>
      <w:pPr>
        <w:ind w:left="4238" w:hanging="478"/>
      </w:pPr>
      <w:rPr>
        <w:rFonts w:hint="default"/>
      </w:rPr>
    </w:lvl>
    <w:lvl w:ilvl="5">
      <w:start w:val="1"/>
      <w:numFmt w:val="bullet"/>
      <w:lvlText w:val="•"/>
      <w:lvlJc w:val="left"/>
      <w:pPr>
        <w:ind w:left="5269" w:hanging="478"/>
      </w:pPr>
      <w:rPr>
        <w:rFonts w:hint="default"/>
      </w:rPr>
    </w:lvl>
    <w:lvl w:ilvl="6">
      <w:start w:val="1"/>
      <w:numFmt w:val="bullet"/>
      <w:lvlText w:val="•"/>
      <w:lvlJc w:val="left"/>
      <w:pPr>
        <w:ind w:left="6300" w:hanging="478"/>
      </w:pPr>
      <w:rPr>
        <w:rFonts w:hint="default"/>
      </w:rPr>
    </w:lvl>
    <w:lvl w:ilvl="7">
      <w:start w:val="1"/>
      <w:numFmt w:val="bullet"/>
      <w:lvlText w:val="•"/>
      <w:lvlJc w:val="left"/>
      <w:pPr>
        <w:ind w:left="7332" w:hanging="478"/>
      </w:pPr>
      <w:rPr>
        <w:rFonts w:hint="default"/>
      </w:rPr>
    </w:lvl>
    <w:lvl w:ilvl="8">
      <w:start w:val="1"/>
      <w:numFmt w:val="bullet"/>
      <w:lvlText w:val="•"/>
      <w:lvlJc w:val="left"/>
      <w:pPr>
        <w:ind w:left="8363" w:hanging="478"/>
      </w:pPr>
      <w:rPr>
        <w:rFonts w:hint="default"/>
      </w:rPr>
    </w:lvl>
  </w:abstractNum>
  <w:abstractNum w:abstractNumId="28" w15:restartNumberingAfterBreak="0">
    <w:nsid w:val="393E2DCB"/>
    <w:multiLevelType w:val="hybridMultilevel"/>
    <w:tmpl w:val="1A8E2BF0"/>
    <w:lvl w:ilvl="0" w:tplc="C88C55BA">
      <w:start w:val="2"/>
      <w:numFmt w:val="decimal"/>
      <w:lvlText w:val="%1."/>
      <w:lvlJc w:val="left"/>
      <w:pPr>
        <w:ind w:left="472"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2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0136BB"/>
    <w:multiLevelType w:val="hybridMultilevel"/>
    <w:tmpl w:val="BCBA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15:restartNumberingAfterBreak="0">
    <w:nsid w:val="50C145D1"/>
    <w:multiLevelType w:val="multilevel"/>
    <w:tmpl w:val="A7641804"/>
    <w:lvl w:ilvl="0">
      <w:start w:val="3"/>
      <w:numFmt w:val="decimal"/>
      <w:lvlText w:val="%1"/>
      <w:lvlJc w:val="left"/>
      <w:pPr>
        <w:ind w:left="112" w:hanging="451"/>
      </w:pPr>
      <w:rPr>
        <w:rFonts w:hint="default"/>
      </w:rPr>
    </w:lvl>
    <w:lvl w:ilvl="1">
      <w:start w:val="1"/>
      <w:numFmt w:val="decimal"/>
      <w:lvlText w:val="%1.%2."/>
      <w:lvlJc w:val="left"/>
      <w:pPr>
        <w:ind w:left="112" w:hanging="451"/>
      </w:pPr>
      <w:rPr>
        <w:rFonts w:ascii="Arial" w:eastAsia="Times New Roman" w:hAnsi="Arial" w:cs="Arial" w:hint="default"/>
        <w:sz w:val="20"/>
        <w:szCs w:val="20"/>
      </w:rPr>
    </w:lvl>
    <w:lvl w:ilvl="2">
      <w:start w:val="1"/>
      <w:numFmt w:val="decimal"/>
      <w:lvlText w:val="%1.%2.%3."/>
      <w:lvlJc w:val="left"/>
      <w:pPr>
        <w:ind w:left="112" w:hanging="636"/>
        <w:jc w:val="right"/>
      </w:pPr>
      <w:rPr>
        <w:rFonts w:ascii="Arial" w:eastAsia="Times New Roman" w:hAnsi="Arial" w:cs="Arial" w:hint="default"/>
        <w:sz w:val="20"/>
        <w:szCs w:val="20"/>
      </w:rPr>
    </w:lvl>
    <w:lvl w:ilvl="3">
      <w:start w:val="1"/>
      <w:numFmt w:val="bullet"/>
      <w:lvlText w:val="•"/>
      <w:lvlJc w:val="left"/>
      <w:pPr>
        <w:ind w:left="3206" w:hanging="636"/>
      </w:pPr>
      <w:rPr>
        <w:rFonts w:hint="default"/>
      </w:rPr>
    </w:lvl>
    <w:lvl w:ilvl="4">
      <w:start w:val="1"/>
      <w:numFmt w:val="bullet"/>
      <w:lvlText w:val="•"/>
      <w:lvlJc w:val="left"/>
      <w:pPr>
        <w:ind w:left="4238" w:hanging="636"/>
      </w:pPr>
      <w:rPr>
        <w:rFonts w:hint="default"/>
      </w:rPr>
    </w:lvl>
    <w:lvl w:ilvl="5">
      <w:start w:val="1"/>
      <w:numFmt w:val="bullet"/>
      <w:lvlText w:val="•"/>
      <w:lvlJc w:val="left"/>
      <w:pPr>
        <w:ind w:left="5269" w:hanging="636"/>
      </w:pPr>
      <w:rPr>
        <w:rFonts w:hint="default"/>
      </w:rPr>
    </w:lvl>
    <w:lvl w:ilvl="6">
      <w:start w:val="1"/>
      <w:numFmt w:val="bullet"/>
      <w:lvlText w:val="•"/>
      <w:lvlJc w:val="left"/>
      <w:pPr>
        <w:ind w:left="6300" w:hanging="636"/>
      </w:pPr>
      <w:rPr>
        <w:rFonts w:hint="default"/>
      </w:rPr>
    </w:lvl>
    <w:lvl w:ilvl="7">
      <w:start w:val="1"/>
      <w:numFmt w:val="bullet"/>
      <w:lvlText w:val="•"/>
      <w:lvlJc w:val="left"/>
      <w:pPr>
        <w:ind w:left="7332" w:hanging="636"/>
      </w:pPr>
      <w:rPr>
        <w:rFonts w:hint="default"/>
      </w:rPr>
    </w:lvl>
    <w:lvl w:ilvl="8">
      <w:start w:val="1"/>
      <w:numFmt w:val="bullet"/>
      <w:lvlText w:val="•"/>
      <w:lvlJc w:val="left"/>
      <w:pPr>
        <w:ind w:left="8363" w:hanging="636"/>
      </w:pPr>
      <w:rPr>
        <w:rFonts w:hint="default"/>
      </w:rPr>
    </w:lvl>
  </w:abstractNum>
  <w:abstractNum w:abstractNumId="36" w15:restartNumberingAfterBreak="0">
    <w:nsid w:val="548665AF"/>
    <w:multiLevelType w:val="multilevel"/>
    <w:tmpl w:val="07EC651C"/>
    <w:lvl w:ilvl="0">
      <w:start w:val="5"/>
      <w:numFmt w:val="decimal"/>
      <w:lvlText w:val="%1"/>
      <w:lvlJc w:val="left"/>
      <w:pPr>
        <w:ind w:left="112" w:hanging="672"/>
      </w:pPr>
      <w:rPr>
        <w:rFonts w:hint="default"/>
      </w:rPr>
    </w:lvl>
    <w:lvl w:ilvl="1">
      <w:start w:val="1"/>
      <w:numFmt w:val="decimal"/>
      <w:lvlText w:val="%1.%2."/>
      <w:lvlJc w:val="left"/>
      <w:pPr>
        <w:ind w:left="112" w:hanging="672"/>
      </w:pPr>
      <w:rPr>
        <w:rFonts w:ascii="Arial" w:eastAsia="Times New Roman" w:hAnsi="Arial" w:cs="Arial" w:hint="default"/>
        <w:sz w:val="20"/>
        <w:szCs w:val="20"/>
      </w:rPr>
    </w:lvl>
    <w:lvl w:ilvl="2">
      <w:start w:val="1"/>
      <w:numFmt w:val="bullet"/>
      <w:lvlText w:val="•"/>
      <w:lvlJc w:val="left"/>
      <w:pPr>
        <w:ind w:left="2175" w:hanging="672"/>
      </w:pPr>
      <w:rPr>
        <w:rFonts w:hint="default"/>
      </w:rPr>
    </w:lvl>
    <w:lvl w:ilvl="3">
      <w:start w:val="1"/>
      <w:numFmt w:val="bullet"/>
      <w:lvlText w:val="•"/>
      <w:lvlJc w:val="left"/>
      <w:pPr>
        <w:ind w:left="3206" w:hanging="672"/>
      </w:pPr>
      <w:rPr>
        <w:rFonts w:hint="default"/>
      </w:rPr>
    </w:lvl>
    <w:lvl w:ilvl="4">
      <w:start w:val="1"/>
      <w:numFmt w:val="bullet"/>
      <w:lvlText w:val="•"/>
      <w:lvlJc w:val="left"/>
      <w:pPr>
        <w:ind w:left="4238" w:hanging="672"/>
      </w:pPr>
      <w:rPr>
        <w:rFonts w:hint="default"/>
      </w:rPr>
    </w:lvl>
    <w:lvl w:ilvl="5">
      <w:start w:val="1"/>
      <w:numFmt w:val="bullet"/>
      <w:lvlText w:val="•"/>
      <w:lvlJc w:val="left"/>
      <w:pPr>
        <w:ind w:left="5269" w:hanging="672"/>
      </w:pPr>
      <w:rPr>
        <w:rFonts w:hint="default"/>
      </w:rPr>
    </w:lvl>
    <w:lvl w:ilvl="6">
      <w:start w:val="1"/>
      <w:numFmt w:val="bullet"/>
      <w:lvlText w:val="•"/>
      <w:lvlJc w:val="left"/>
      <w:pPr>
        <w:ind w:left="6300" w:hanging="672"/>
      </w:pPr>
      <w:rPr>
        <w:rFonts w:hint="default"/>
      </w:rPr>
    </w:lvl>
    <w:lvl w:ilvl="7">
      <w:start w:val="1"/>
      <w:numFmt w:val="bullet"/>
      <w:lvlText w:val="•"/>
      <w:lvlJc w:val="left"/>
      <w:pPr>
        <w:ind w:left="7332" w:hanging="672"/>
      </w:pPr>
      <w:rPr>
        <w:rFonts w:hint="default"/>
      </w:rPr>
    </w:lvl>
    <w:lvl w:ilvl="8">
      <w:start w:val="1"/>
      <w:numFmt w:val="bullet"/>
      <w:lvlText w:val="•"/>
      <w:lvlJc w:val="left"/>
      <w:pPr>
        <w:ind w:left="8363" w:hanging="672"/>
      </w:pPr>
      <w:rPr>
        <w:rFonts w:hint="default"/>
      </w:rPr>
    </w:lvl>
  </w:abstractNum>
  <w:abstractNum w:abstractNumId="37" w15:restartNumberingAfterBreak="0">
    <w:nsid w:val="56A11A75"/>
    <w:multiLevelType w:val="hybridMultilevel"/>
    <w:tmpl w:val="B0E60B80"/>
    <w:lvl w:ilvl="0" w:tplc="86889894">
      <w:start w:val="1"/>
      <w:numFmt w:val="bullet"/>
      <w:lvlText w:val="-"/>
      <w:lvlJc w:val="left"/>
      <w:pPr>
        <w:ind w:left="112" w:hanging="186"/>
      </w:pPr>
      <w:rPr>
        <w:rFonts w:ascii="Times New Roman" w:eastAsia="Times New Roman" w:hAnsi="Times New Roman" w:hint="default"/>
        <w:b/>
        <w:sz w:val="24"/>
        <w:szCs w:val="24"/>
      </w:rPr>
    </w:lvl>
    <w:lvl w:ilvl="1" w:tplc="B3E29328">
      <w:start w:val="1"/>
      <w:numFmt w:val="bullet"/>
      <w:lvlText w:val="-"/>
      <w:lvlJc w:val="left"/>
      <w:pPr>
        <w:ind w:left="112" w:hanging="128"/>
      </w:pPr>
      <w:rPr>
        <w:rFonts w:ascii="Times New Roman" w:eastAsia="Times New Roman" w:hAnsi="Times New Roman" w:hint="default"/>
        <w:sz w:val="22"/>
        <w:szCs w:val="22"/>
      </w:rPr>
    </w:lvl>
    <w:lvl w:ilvl="2" w:tplc="C7F469DA">
      <w:start w:val="1"/>
      <w:numFmt w:val="bullet"/>
      <w:lvlText w:val="•"/>
      <w:lvlJc w:val="left"/>
      <w:pPr>
        <w:ind w:left="1215" w:hanging="128"/>
      </w:pPr>
      <w:rPr>
        <w:rFonts w:hint="default"/>
      </w:rPr>
    </w:lvl>
    <w:lvl w:ilvl="3" w:tplc="612674FC">
      <w:start w:val="1"/>
      <w:numFmt w:val="bullet"/>
      <w:lvlText w:val="•"/>
      <w:lvlJc w:val="left"/>
      <w:pPr>
        <w:ind w:left="1857" w:hanging="128"/>
      </w:pPr>
      <w:rPr>
        <w:rFonts w:hint="default"/>
      </w:rPr>
    </w:lvl>
    <w:lvl w:ilvl="4" w:tplc="71068BE0">
      <w:start w:val="1"/>
      <w:numFmt w:val="bullet"/>
      <w:lvlText w:val="•"/>
      <w:lvlJc w:val="left"/>
      <w:pPr>
        <w:ind w:left="2498" w:hanging="128"/>
      </w:pPr>
      <w:rPr>
        <w:rFonts w:hint="default"/>
      </w:rPr>
    </w:lvl>
    <w:lvl w:ilvl="5" w:tplc="A25E84FA">
      <w:start w:val="1"/>
      <w:numFmt w:val="bullet"/>
      <w:lvlText w:val="•"/>
      <w:lvlJc w:val="left"/>
      <w:pPr>
        <w:ind w:left="3140" w:hanging="128"/>
      </w:pPr>
      <w:rPr>
        <w:rFonts w:hint="default"/>
      </w:rPr>
    </w:lvl>
    <w:lvl w:ilvl="6" w:tplc="D69EFE72">
      <w:start w:val="1"/>
      <w:numFmt w:val="bullet"/>
      <w:lvlText w:val="•"/>
      <w:lvlJc w:val="left"/>
      <w:pPr>
        <w:ind w:left="3781" w:hanging="128"/>
      </w:pPr>
      <w:rPr>
        <w:rFonts w:hint="default"/>
      </w:rPr>
    </w:lvl>
    <w:lvl w:ilvl="7" w:tplc="21D41AAC">
      <w:start w:val="1"/>
      <w:numFmt w:val="bullet"/>
      <w:lvlText w:val="•"/>
      <w:lvlJc w:val="left"/>
      <w:pPr>
        <w:ind w:left="4423" w:hanging="128"/>
      </w:pPr>
      <w:rPr>
        <w:rFonts w:hint="default"/>
      </w:rPr>
    </w:lvl>
    <w:lvl w:ilvl="8" w:tplc="BB52C028">
      <w:start w:val="1"/>
      <w:numFmt w:val="bullet"/>
      <w:lvlText w:val="•"/>
      <w:lvlJc w:val="left"/>
      <w:pPr>
        <w:ind w:left="5065" w:hanging="128"/>
      </w:pPr>
      <w:rPr>
        <w:rFonts w:hint="default"/>
      </w:rPr>
    </w:lvl>
  </w:abstractNum>
  <w:abstractNum w:abstractNumId="3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855E9D"/>
    <w:multiLevelType w:val="multilevel"/>
    <w:tmpl w:val="580E9C10"/>
    <w:lvl w:ilvl="0">
      <w:start w:val="3"/>
      <w:numFmt w:val="decimal"/>
      <w:lvlText w:val="%1"/>
      <w:lvlJc w:val="left"/>
      <w:pPr>
        <w:ind w:left="112" w:hanging="451"/>
      </w:pPr>
      <w:rPr>
        <w:rFonts w:hint="default"/>
      </w:rPr>
    </w:lvl>
    <w:lvl w:ilvl="1">
      <w:start w:val="1"/>
      <w:numFmt w:val="decimal"/>
      <w:lvlText w:val="%1.%2."/>
      <w:lvlJc w:val="left"/>
      <w:pPr>
        <w:ind w:left="112" w:hanging="451"/>
      </w:pPr>
      <w:rPr>
        <w:rFonts w:ascii="Arial" w:eastAsia="Times New Roman" w:hAnsi="Arial" w:cs="Arial" w:hint="default"/>
        <w:sz w:val="20"/>
        <w:szCs w:val="20"/>
      </w:rPr>
    </w:lvl>
    <w:lvl w:ilvl="2">
      <w:start w:val="1"/>
      <w:numFmt w:val="decimal"/>
      <w:lvlText w:val="%1.%2.%3."/>
      <w:lvlJc w:val="left"/>
      <w:pPr>
        <w:ind w:left="112" w:hanging="636"/>
        <w:jc w:val="right"/>
      </w:pPr>
      <w:rPr>
        <w:rFonts w:ascii="Times New Roman" w:eastAsia="Times New Roman" w:hAnsi="Times New Roman" w:hint="default"/>
        <w:sz w:val="24"/>
        <w:szCs w:val="24"/>
      </w:rPr>
    </w:lvl>
    <w:lvl w:ilvl="3">
      <w:start w:val="1"/>
      <w:numFmt w:val="bullet"/>
      <w:lvlText w:val="•"/>
      <w:lvlJc w:val="left"/>
      <w:pPr>
        <w:ind w:left="3206" w:hanging="636"/>
      </w:pPr>
      <w:rPr>
        <w:rFonts w:hint="default"/>
      </w:rPr>
    </w:lvl>
    <w:lvl w:ilvl="4">
      <w:start w:val="1"/>
      <w:numFmt w:val="bullet"/>
      <w:lvlText w:val="•"/>
      <w:lvlJc w:val="left"/>
      <w:pPr>
        <w:ind w:left="4238" w:hanging="636"/>
      </w:pPr>
      <w:rPr>
        <w:rFonts w:hint="default"/>
      </w:rPr>
    </w:lvl>
    <w:lvl w:ilvl="5">
      <w:start w:val="1"/>
      <w:numFmt w:val="bullet"/>
      <w:lvlText w:val="•"/>
      <w:lvlJc w:val="left"/>
      <w:pPr>
        <w:ind w:left="5269" w:hanging="636"/>
      </w:pPr>
      <w:rPr>
        <w:rFonts w:hint="default"/>
      </w:rPr>
    </w:lvl>
    <w:lvl w:ilvl="6">
      <w:start w:val="1"/>
      <w:numFmt w:val="bullet"/>
      <w:lvlText w:val="•"/>
      <w:lvlJc w:val="left"/>
      <w:pPr>
        <w:ind w:left="6300" w:hanging="636"/>
      </w:pPr>
      <w:rPr>
        <w:rFonts w:hint="default"/>
      </w:rPr>
    </w:lvl>
    <w:lvl w:ilvl="7">
      <w:start w:val="1"/>
      <w:numFmt w:val="bullet"/>
      <w:lvlText w:val="•"/>
      <w:lvlJc w:val="left"/>
      <w:pPr>
        <w:ind w:left="7332" w:hanging="636"/>
      </w:pPr>
      <w:rPr>
        <w:rFonts w:hint="default"/>
      </w:rPr>
    </w:lvl>
    <w:lvl w:ilvl="8">
      <w:start w:val="1"/>
      <w:numFmt w:val="bullet"/>
      <w:lvlText w:val="•"/>
      <w:lvlJc w:val="left"/>
      <w:pPr>
        <w:ind w:left="8363" w:hanging="636"/>
      </w:pPr>
      <w:rPr>
        <w:rFonts w:hint="default"/>
      </w:rPr>
    </w:lvl>
  </w:abstractNum>
  <w:abstractNum w:abstractNumId="40" w15:restartNumberingAfterBreak="0">
    <w:nsid w:val="5E151C60"/>
    <w:multiLevelType w:val="multilevel"/>
    <w:tmpl w:val="7A00CA3E"/>
    <w:lvl w:ilvl="0">
      <w:start w:val="1"/>
      <w:numFmt w:val="decimal"/>
      <w:lvlText w:val="%1."/>
      <w:lvlJc w:val="left"/>
      <w:pPr>
        <w:ind w:left="112" w:hanging="233"/>
      </w:pPr>
      <w:rPr>
        <w:rFonts w:ascii="Times New Roman" w:eastAsia="Times New Roman" w:hAnsi="Times New Roman" w:hint="default"/>
        <w:sz w:val="22"/>
        <w:szCs w:val="22"/>
      </w:rPr>
    </w:lvl>
    <w:lvl w:ilvl="1">
      <w:start w:val="1"/>
      <w:numFmt w:val="decimal"/>
      <w:lvlText w:val="%1.%2."/>
      <w:lvlJc w:val="left"/>
      <w:pPr>
        <w:ind w:left="112" w:hanging="439"/>
      </w:pPr>
      <w:rPr>
        <w:rFonts w:ascii="Times New Roman" w:eastAsia="Times New Roman" w:hAnsi="Times New Roman" w:hint="default"/>
        <w:sz w:val="22"/>
        <w:szCs w:val="22"/>
      </w:rPr>
    </w:lvl>
    <w:lvl w:ilvl="2">
      <w:start w:val="1"/>
      <w:numFmt w:val="bullet"/>
      <w:lvlText w:val="•"/>
      <w:lvlJc w:val="left"/>
      <w:pPr>
        <w:ind w:left="828" w:hanging="439"/>
      </w:pPr>
      <w:rPr>
        <w:rFonts w:hint="default"/>
      </w:rPr>
    </w:lvl>
    <w:lvl w:ilvl="3">
      <w:start w:val="1"/>
      <w:numFmt w:val="bullet"/>
      <w:lvlText w:val="•"/>
      <w:lvlJc w:val="left"/>
      <w:pPr>
        <w:ind w:left="1185" w:hanging="439"/>
      </w:pPr>
      <w:rPr>
        <w:rFonts w:hint="default"/>
      </w:rPr>
    </w:lvl>
    <w:lvl w:ilvl="4">
      <w:start w:val="1"/>
      <w:numFmt w:val="bullet"/>
      <w:lvlText w:val="•"/>
      <w:lvlJc w:val="left"/>
      <w:pPr>
        <w:ind w:left="1543" w:hanging="439"/>
      </w:pPr>
      <w:rPr>
        <w:rFonts w:hint="default"/>
      </w:rPr>
    </w:lvl>
    <w:lvl w:ilvl="5">
      <w:start w:val="1"/>
      <w:numFmt w:val="bullet"/>
      <w:lvlText w:val="•"/>
      <w:lvlJc w:val="left"/>
      <w:pPr>
        <w:ind w:left="1901" w:hanging="439"/>
      </w:pPr>
      <w:rPr>
        <w:rFonts w:hint="default"/>
      </w:rPr>
    </w:lvl>
    <w:lvl w:ilvl="6">
      <w:start w:val="1"/>
      <w:numFmt w:val="bullet"/>
      <w:lvlText w:val="•"/>
      <w:lvlJc w:val="left"/>
      <w:pPr>
        <w:ind w:left="2258" w:hanging="439"/>
      </w:pPr>
      <w:rPr>
        <w:rFonts w:hint="default"/>
      </w:rPr>
    </w:lvl>
    <w:lvl w:ilvl="7">
      <w:start w:val="1"/>
      <w:numFmt w:val="bullet"/>
      <w:lvlText w:val="•"/>
      <w:lvlJc w:val="left"/>
      <w:pPr>
        <w:ind w:left="2616" w:hanging="439"/>
      </w:pPr>
      <w:rPr>
        <w:rFonts w:hint="default"/>
      </w:rPr>
    </w:lvl>
    <w:lvl w:ilvl="8">
      <w:start w:val="1"/>
      <w:numFmt w:val="bullet"/>
      <w:lvlText w:val="•"/>
      <w:lvlJc w:val="left"/>
      <w:pPr>
        <w:ind w:left="2974" w:hanging="439"/>
      </w:pPr>
      <w:rPr>
        <w:rFonts w:hint="default"/>
      </w:rPr>
    </w:lvl>
  </w:abstractNum>
  <w:abstractNum w:abstractNumId="41" w15:restartNumberingAfterBreak="0">
    <w:nsid w:val="70D733CB"/>
    <w:multiLevelType w:val="hybridMultilevel"/>
    <w:tmpl w:val="6B2A9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4" w15:restartNumberingAfterBreak="0">
    <w:nsid w:val="7CD30DBF"/>
    <w:multiLevelType w:val="hybridMultilevel"/>
    <w:tmpl w:val="26864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D0F01BE"/>
    <w:multiLevelType w:val="multilevel"/>
    <w:tmpl w:val="A7641804"/>
    <w:lvl w:ilvl="0">
      <w:start w:val="3"/>
      <w:numFmt w:val="decimal"/>
      <w:lvlText w:val="%1"/>
      <w:lvlJc w:val="left"/>
      <w:pPr>
        <w:ind w:left="112" w:hanging="451"/>
      </w:pPr>
      <w:rPr>
        <w:rFonts w:hint="default"/>
      </w:rPr>
    </w:lvl>
    <w:lvl w:ilvl="1">
      <w:start w:val="1"/>
      <w:numFmt w:val="decimal"/>
      <w:lvlText w:val="%1.%2."/>
      <w:lvlJc w:val="left"/>
      <w:pPr>
        <w:ind w:left="112" w:hanging="451"/>
      </w:pPr>
      <w:rPr>
        <w:rFonts w:ascii="Arial" w:eastAsia="Times New Roman" w:hAnsi="Arial" w:cs="Arial" w:hint="default"/>
        <w:sz w:val="20"/>
        <w:szCs w:val="20"/>
      </w:rPr>
    </w:lvl>
    <w:lvl w:ilvl="2">
      <w:start w:val="1"/>
      <w:numFmt w:val="decimal"/>
      <w:lvlText w:val="%1.%2.%3."/>
      <w:lvlJc w:val="left"/>
      <w:pPr>
        <w:ind w:left="636" w:hanging="636"/>
        <w:jc w:val="right"/>
      </w:pPr>
      <w:rPr>
        <w:rFonts w:ascii="Arial" w:eastAsia="Times New Roman" w:hAnsi="Arial" w:cs="Arial" w:hint="default"/>
        <w:sz w:val="20"/>
        <w:szCs w:val="20"/>
      </w:rPr>
    </w:lvl>
    <w:lvl w:ilvl="3">
      <w:start w:val="1"/>
      <w:numFmt w:val="bullet"/>
      <w:lvlText w:val="•"/>
      <w:lvlJc w:val="left"/>
      <w:pPr>
        <w:ind w:left="3206" w:hanging="636"/>
      </w:pPr>
      <w:rPr>
        <w:rFonts w:hint="default"/>
      </w:rPr>
    </w:lvl>
    <w:lvl w:ilvl="4">
      <w:start w:val="1"/>
      <w:numFmt w:val="bullet"/>
      <w:lvlText w:val="•"/>
      <w:lvlJc w:val="left"/>
      <w:pPr>
        <w:ind w:left="4238" w:hanging="636"/>
      </w:pPr>
      <w:rPr>
        <w:rFonts w:hint="default"/>
      </w:rPr>
    </w:lvl>
    <w:lvl w:ilvl="5">
      <w:start w:val="1"/>
      <w:numFmt w:val="bullet"/>
      <w:lvlText w:val="•"/>
      <w:lvlJc w:val="left"/>
      <w:pPr>
        <w:ind w:left="5269" w:hanging="636"/>
      </w:pPr>
      <w:rPr>
        <w:rFonts w:hint="default"/>
      </w:rPr>
    </w:lvl>
    <w:lvl w:ilvl="6">
      <w:start w:val="1"/>
      <w:numFmt w:val="bullet"/>
      <w:lvlText w:val="•"/>
      <w:lvlJc w:val="left"/>
      <w:pPr>
        <w:ind w:left="6300" w:hanging="636"/>
      </w:pPr>
      <w:rPr>
        <w:rFonts w:hint="default"/>
      </w:rPr>
    </w:lvl>
    <w:lvl w:ilvl="7">
      <w:start w:val="1"/>
      <w:numFmt w:val="bullet"/>
      <w:lvlText w:val="•"/>
      <w:lvlJc w:val="left"/>
      <w:pPr>
        <w:ind w:left="7332" w:hanging="636"/>
      </w:pPr>
      <w:rPr>
        <w:rFonts w:hint="default"/>
      </w:rPr>
    </w:lvl>
    <w:lvl w:ilvl="8">
      <w:start w:val="1"/>
      <w:numFmt w:val="bullet"/>
      <w:lvlText w:val="•"/>
      <w:lvlJc w:val="left"/>
      <w:pPr>
        <w:ind w:left="8363" w:hanging="636"/>
      </w:pPr>
      <w:rPr>
        <w:rFonts w:hint="default"/>
      </w:rPr>
    </w:lvl>
  </w:abstractNum>
  <w:num w:numId="1">
    <w:abstractNumId w:val="43"/>
  </w:num>
  <w:num w:numId="2">
    <w:abstractNumId w:val="32"/>
  </w:num>
  <w:num w:numId="3">
    <w:abstractNumId w:val="29"/>
  </w:num>
  <w:num w:numId="4">
    <w:abstractNumId w:val="42"/>
  </w:num>
  <w:num w:numId="5">
    <w:abstractNumId w:val="38"/>
  </w:num>
  <w:num w:numId="6">
    <w:abstractNumId w:val="26"/>
  </w:num>
  <w:num w:numId="7">
    <w:abstractNumId w:val="31"/>
  </w:num>
  <w:num w:numId="8">
    <w:abstractNumId w:val="20"/>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21"/>
  </w:num>
  <w:num w:numId="17">
    <w:abstractNumId w:val="7"/>
  </w:num>
  <w:num w:numId="18">
    <w:abstractNumId w:val="33"/>
  </w:num>
  <w:num w:numId="19">
    <w:abstractNumId w:val="34"/>
  </w:num>
  <w:num w:numId="20">
    <w:abstractNumId w:val="16"/>
  </w:num>
  <w:num w:numId="21">
    <w:abstractNumId w:val="19"/>
  </w:num>
  <w:num w:numId="22">
    <w:abstractNumId w:val="44"/>
  </w:num>
  <w:num w:numId="23">
    <w:abstractNumId w:val="19"/>
    <w:lvlOverride w:ilvl="0">
      <w:startOverride w:val="4"/>
    </w:lvlOverride>
    <w:lvlOverride w:ilvl="1">
      <w:startOverride w:val="4"/>
    </w:lvlOverride>
  </w:num>
  <w:num w:numId="24">
    <w:abstractNumId w:val="18"/>
  </w:num>
  <w:num w:numId="25">
    <w:abstractNumId w:val="30"/>
  </w:num>
  <w:num w:numId="26">
    <w:abstractNumId w:val="41"/>
  </w:num>
  <w:num w:numId="27">
    <w:abstractNumId w:val="24"/>
  </w:num>
  <w:num w:numId="28">
    <w:abstractNumId w:val="27"/>
  </w:num>
  <w:num w:numId="29">
    <w:abstractNumId w:val="14"/>
  </w:num>
  <w:num w:numId="30">
    <w:abstractNumId w:val="45"/>
  </w:num>
  <w:num w:numId="31">
    <w:abstractNumId w:val="39"/>
  </w:num>
  <w:num w:numId="32">
    <w:abstractNumId w:val="25"/>
  </w:num>
  <w:num w:numId="33">
    <w:abstractNumId w:val="35"/>
  </w:num>
  <w:num w:numId="34">
    <w:abstractNumId w:val="22"/>
  </w:num>
  <w:num w:numId="35">
    <w:abstractNumId w:val="23"/>
  </w:num>
  <w:num w:numId="36">
    <w:abstractNumId w:val="37"/>
  </w:num>
  <w:num w:numId="37">
    <w:abstractNumId w:val="36"/>
  </w:num>
  <w:num w:numId="38">
    <w:abstractNumId w:val="15"/>
  </w:num>
  <w:num w:numId="39">
    <w:abstractNumId w:val="28"/>
  </w:num>
  <w:num w:numId="40">
    <w:abstractNumId w:val="17"/>
  </w:num>
  <w:num w:numId="41">
    <w:abstractNumId w:val="40"/>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4407"/>
    <w:rsid w:val="000150DC"/>
    <w:rsid w:val="00015131"/>
    <w:rsid w:val="0001782F"/>
    <w:rsid w:val="00024A16"/>
    <w:rsid w:val="000258CA"/>
    <w:rsid w:val="00025A0F"/>
    <w:rsid w:val="000354D4"/>
    <w:rsid w:val="00041E14"/>
    <w:rsid w:val="00043A83"/>
    <w:rsid w:val="000454A1"/>
    <w:rsid w:val="00045AD9"/>
    <w:rsid w:val="00054D68"/>
    <w:rsid w:val="00055C3E"/>
    <w:rsid w:val="0005731D"/>
    <w:rsid w:val="00057631"/>
    <w:rsid w:val="00063E9A"/>
    <w:rsid w:val="00080FB9"/>
    <w:rsid w:val="00083565"/>
    <w:rsid w:val="0008738E"/>
    <w:rsid w:val="00095938"/>
    <w:rsid w:val="000A0716"/>
    <w:rsid w:val="000A0FAA"/>
    <w:rsid w:val="000A11CB"/>
    <w:rsid w:val="000A2BE7"/>
    <w:rsid w:val="000A6C58"/>
    <w:rsid w:val="000B0BE2"/>
    <w:rsid w:val="000C1D31"/>
    <w:rsid w:val="000C6659"/>
    <w:rsid w:val="000D57A8"/>
    <w:rsid w:val="000E4D41"/>
    <w:rsid w:val="000E6588"/>
    <w:rsid w:val="000E65CB"/>
    <w:rsid w:val="000E7527"/>
    <w:rsid w:val="000F58FF"/>
    <w:rsid w:val="0010314D"/>
    <w:rsid w:val="00103D05"/>
    <w:rsid w:val="00104450"/>
    <w:rsid w:val="00104FE9"/>
    <w:rsid w:val="001101A7"/>
    <w:rsid w:val="00112070"/>
    <w:rsid w:val="00117217"/>
    <w:rsid w:val="0012017C"/>
    <w:rsid w:val="001312C7"/>
    <w:rsid w:val="00132721"/>
    <w:rsid w:val="00135FB9"/>
    <w:rsid w:val="001412FA"/>
    <w:rsid w:val="00145BEB"/>
    <w:rsid w:val="00145CCF"/>
    <w:rsid w:val="00146118"/>
    <w:rsid w:val="00156A9C"/>
    <w:rsid w:val="00170DA0"/>
    <w:rsid w:val="00173208"/>
    <w:rsid w:val="00184007"/>
    <w:rsid w:val="00191422"/>
    <w:rsid w:val="001968EB"/>
    <w:rsid w:val="00197D48"/>
    <w:rsid w:val="00197F71"/>
    <w:rsid w:val="001A0136"/>
    <w:rsid w:val="001A167D"/>
    <w:rsid w:val="001C0801"/>
    <w:rsid w:val="001C4740"/>
    <w:rsid w:val="001C5A0E"/>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45BFE"/>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A7753"/>
    <w:rsid w:val="002B0A62"/>
    <w:rsid w:val="002B3027"/>
    <w:rsid w:val="002B3B57"/>
    <w:rsid w:val="002D4D5F"/>
    <w:rsid w:val="002D5354"/>
    <w:rsid w:val="002D671C"/>
    <w:rsid w:val="002E5ABF"/>
    <w:rsid w:val="002F67BE"/>
    <w:rsid w:val="003035A0"/>
    <w:rsid w:val="003051B1"/>
    <w:rsid w:val="00306AEE"/>
    <w:rsid w:val="00316457"/>
    <w:rsid w:val="00323664"/>
    <w:rsid w:val="0032545C"/>
    <w:rsid w:val="0032605E"/>
    <w:rsid w:val="0033461A"/>
    <w:rsid w:val="003366DA"/>
    <w:rsid w:val="00344AAA"/>
    <w:rsid w:val="00347E3C"/>
    <w:rsid w:val="003526BF"/>
    <w:rsid w:val="0036183F"/>
    <w:rsid w:val="00367C3F"/>
    <w:rsid w:val="00367C7E"/>
    <w:rsid w:val="003762FB"/>
    <w:rsid w:val="003818B0"/>
    <w:rsid w:val="00391637"/>
    <w:rsid w:val="003964E0"/>
    <w:rsid w:val="003A19B7"/>
    <w:rsid w:val="003C5F78"/>
    <w:rsid w:val="003D17B8"/>
    <w:rsid w:val="003D1F08"/>
    <w:rsid w:val="003D4C01"/>
    <w:rsid w:val="003D6AB1"/>
    <w:rsid w:val="003D74DC"/>
    <w:rsid w:val="003E10B7"/>
    <w:rsid w:val="003E3E18"/>
    <w:rsid w:val="003E6FFB"/>
    <w:rsid w:val="003F279B"/>
    <w:rsid w:val="003F7D61"/>
    <w:rsid w:val="004025CC"/>
    <w:rsid w:val="00403098"/>
    <w:rsid w:val="0040660C"/>
    <w:rsid w:val="00410189"/>
    <w:rsid w:val="0041308D"/>
    <w:rsid w:val="00415ACF"/>
    <w:rsid w:val="004164E0"/>
    <w:rsid w:val="00422678"/>
    <w:rsid w:val="00425DD7"/>
    <w:rsid w:val="0043211C"/>
    <w:rsid w:val="00444D08"/>
    <w:rsid w:val="00447F9D"/>
    <w:rsid w:val="004547CD"/>
    <w:rsid w:val="00461D0B"/>
    <w:rsid w:val="0046292C"/>
    <w:rsid w:val="00467CCA"/>
    <w:rsid w:val="0047159C"/>
    <w:rsid w:val="004717BC"/>
    <w:rsid w:val="00471E06"/>
    <w:rsid w:val="00475E3A"/>
    <w:rsid w:val="0048002B"/>
    <w:rsid w:val="00481C02"/>
    <w:rsid w:val="004865E2"/>
    <w:rsid w:val="004A4570"/>
    <w:rsid w:val="004A764C"/>
    <w:rsid w:val="004B343E"/>
    <w:rsid w:val="004B39A5"/>
    <w:rsid w:val="004C0D27"/>
    <w:rsid w:val="004C0F8F"/>
    <w:rsid w:val="004C3BDF"/>
    <w:rsid w:val="004C500F"/>
    <w:rsid w:val="004D2D1F"/>
    <w:rsid w:val="004D347C"/>
    <w:rsid w:val="004D6006"/>
    <w:rsid w:val="004D775A"/>
    <w:rsid w:val="004E0956"/>
    <w:rsid w:val="004E1330"/>
    <w:rsid w:val="004F03AF"/>
    <w:rsid w:val="004F3A41"/>
    <w:rsid w:val="004F76C0"/>
    <w:rsid w:val="00507A23"/>
    <w:rsid w:val="00517E94"/>
    <w:rsid w:val="0053230E"/>
    <w:rsid w:val="00534895"/>
    <w:rsid w:val="00535D62"/>
    <w:rsid w:val="00536A02"/>
    <w:rsid w:val="0054094B"/>
    <w:rsid w:val="00543264"/>
    <w:rsid w:val="005441A9"/>
    <w:rsid w:val="00545A7E"/>
    <w:rsid w:val="00551687"/>
    <w:rsid w:val="0056208C"/>
    <w:rsid w:val="005647A3"/>
    <w:rsid w:val="00566240"/>
    <w:rsid w:val="00570A15"/>
    <w:rsid w:val="00571C96"/>
    <w:rsid w:val="005821EF"/>
    <w:rsid w:val="005850CE"/>
    <w:rsid w:val="00585161"/>
    <w:rsid w:val="00586B77"/>
    <w:rsid w:val="00592535"/>
    <w:rsid w:val="00593906"/>
    <w:rsid w:val="0059402E"/>
    <w:rsid w:val="00597D2D"/>
    <w:rsid w:val="005A6699"/>
    <w:rsid w:val="005B27D4"/>
    <w:rsid w:val="005B3255"/>
    <w:rsid w:val="005B6EDA"/>
    <w:rsid w:val="005C2668"/>
    <w:rsid w:val="005C4BAD"/>
    <w:rsid w:val="005C68D7"/>
    <w:rsid w:val="005D6E58"/>
    <w:rsid w:val="005E3247"/>
    <w:rsid w:val="005E69D1"/>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2FD3"/>
    <w:rsid w:val="00673326"/>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704F"/>
    <w:rsid w:val="006E013C"/>
    <w:rsid w:val="006E5FB3"/>
    <w:rsid w:val="006F4B3C"/>
    <w:rsid w:val="006F6B77"/>
    <w:rsid w:val="0070052C"/>
    <w:rsid w:val="00705D62"/>
    <w:rsid w:val="00706E74"/>
    <w:rsid w:val="00707D7A"/>
    <w:rsid w:val="00713C3E"/>
    <w:rsid w:val="00725288"/>
    <w:rsid w:val="00730A7A"/>
    <w:rsid w:val="0073335D"/>
    <w:rsid w:val="00735BF7"/>
    <w:rsid w:val="00737198"/>
    <w:rsid w:val="00740825"/>
    <w:rsid w:val="00742F11"/>
    <w:rsid w:val="007458A1"/>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C39C0"/>
    <w:rsid w:val="007D555A"/>
    <w:rsid w:val="007D7270"/>
    <w:rsid w:val="007E3FE1"/>
    <w:rsid w:val="007E4654"/>
    <w:rsid w:val="007F11B0"/>
    <w:rsid w:val="007F3DCE"/>
    <w:rsid w:val="007F5D46"/>
    <w:rsid w:val="008016F0"/>
    <w:rsid w:val="00816ED6"/>
    <w:rsid w:val="00825534"/>
    <w:rsid w:val="00827009"/>
    <w:rsid w:val="0083017D"/>
    <w:rsid w:val="0083262D"/>
    <w:rsid w:val="008335BB"/>
    <w:rsid w:val="00833E4F"/>
    <w:rsid w:val="00834AC3"/>
    <w:rsid w:val="00844F13"/>
    <w:rsid w:val="0084681E"/>
    <w:rsid w:val="008521B5"/>
    <w:rsid w:val="008529B9"/>
    <w:rsid w:val="00855765"/>
    <w:rsid w:val="008578D2"/>
    <w:rsid w:val="00861D2E"/>
    <w:rsid w:val="008641B1"/>
    <w:rsid w:val="00866883"/>
    <w:rsid w:val="00867D64"/>
    <w:rsid w:val="00881AA3"/>
    <w:rsid w:val="008831F4"/>
    <w:rsid w:val="0089168C"/>
    <w:rsid w:val="008A3357"/>
    <w:rsid w:val="008B158B"/>
    <w:rsid w:val="008C2F81"/>
    <w:rsid w:val="008C31AC"/>
    <w:rsid w:val="008D1E08"/>
    <w:rsid w:val="008D24A4"/>
    <w:rsid w:val="008D6AB9"/>
    <w:rsid w:val="008D6D3B"/>
    <w:rsid w:val="008D712D"/>
    <w:rsid w:val="008E1152"/>
    <w:rsid w:val="008E1385"/>
    <w:rsid w:val="008E3617"/>
    <w:rsid w:val="008E3D43"/>
    <w:rsid w:val="008E3EB7"/>
    <w:rsid w:val="008E4654"/>
    <w:rsid w:val="00900D1F"/>
    <w:rsid w:val="00901DEB"/>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3279"/>
    <w:rsid w:val="00985DD2"/>
    <w:rsid w:val="00987D62"/>
    <w:rsid w:val="00987F8F"/>
    <w:rsid w:val="00990BA7"/>
    <w:rsid w:val="00990EAB"/>
    <w:rsid w:val="00991390"/>
    <w:rsid w:val="00992DA7"/>
    <w:rsid w:val="00993D54"/>
    <w:rsid w:val="0099464B"/>
    <w:rsid w:val="009A2AD2"/>
    <w:rsid w:val="009A43DE"/>
    <w:rsid w:val="009B2E04"/>
    <w:rsid w:val="009B2EFE"/>
    <w:rsid w:val="009B34A0"/>
    <w:rsid w:val="009B37E2"/>
    <w:rsid w:val="009B3DFE"/>
    <w:rsid w:val="009B3EB4"/>
    <w:rsid w:val="009B5A5E"/>
    <w:rsid w:val="009B5A73"/>
    <w:rsid w:val="009B6066"/>
    <w:rsid w:val="009C111D"/>
    <w:rsid w:val="009D1560"/>
    <w:rsid w:val="009D1B1A"/>
    <w:rsid w:val="009D203F"/>
    <w:rsid w:val="009D2E6A"/>
    <w:rsid w:val="009D5AF2"/>
    <w:rsid w:val="009D6786"/>
    <w:rsid w:val="009E3C00"/>
    <w:rsid w:val="009E6820"/>
    <w:rsid w:val="009F49A4"/>
    <w:rsid w:val="009F74DE"/>
    <w:rsid w:val="00A15055"/>
    <w:rsid w:val="00A174D5"/>
    <w:rsid w:val="00A45317"/>
    <w:rsid w:val="00A47819"/>
    <w:rsid w:val="00A47A77"/>
    <w:rsid w:val="00A5192B"/>
    <w:rsid w:val="00A54157"/>
    <w:rsid w:val="00A54F48"/>
    <w:rsid w:val="00A56276"/>
    <w:rsid w:val="00A60356"/>
    <w:rsid w:val="00A60BA8"/>
    <w:rsid w:val="00A63E92"/>
    <w:rsid w:val="00A66DC9"/>
    <w:rsid w:val="00A76186"/>
    <w:rsid w:val="00A80A9A"/>
    <w:rsid w:val="00A9189E"/>
    <w:rsid w:val="00A94EEA"/>
    <w:rsid w:val="00A979AE"/>
    <w:rsid w:val="00AB0302"/>
    <w:rsid w:val="00AB0505"/>
    <w:rsid w:val="00AB491A"/>
    <w:rsid w:val="00AC43E9"/>
    <w:rsid w:val="00AC6DD4"/>
    <w:rsid w:val="00AC6F18"/>
    <w:rsid w:val="00AD05F1"/>
    <w:rsid w:val="00AD2F1E"/>
    <w:rsid w:val="00AE51EE"/>
    <w:rsid w:val="00AF09DF"/>
    <w:rsid w:val="00AF217A"/>
    <w:rsid w:val="00B01915"/>
    <w:rsid w:val="00B02029"/>
    <w:rsid w:val="00B04EAE"/>
    <w:rsid w:val="00B07565"/>
    <w:rsid w:val="00B124AC"/>
    <w:rsid w:val="00B1574F"/>
    <w:rsid w:val="00B16AED"/>
    <w:rsid w:val="00B1790A"/>
    <w:rsid w:val="00B22F1E"/>
    <w:rsid w:val="00B26BC3"/>
    <w:rsid w:val="00B26C3D"/>
    <w:rsid w:val="00B3087E"/>
    <w:rsid w:val="00B33D50"/>
    <w:rsid w:val="00B41036"/>
    <w:rsid w:val="00B42DA3"/>
    <w:rsid w:val="00B47F71"/>
    <w:rsid w:val="00B5619E"/>
    <w:rsid w:val="00B57E19"/>
    <w:rsid w:val="00B62880"/>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E655B"/>
    <w:rsid w:val="00BF5E24"/>
    <w:rsid w:val="00C01FBE"/>
    <w:rsid w:val="00C04168"/>
    <w:rsid w:val="00C04268"/>
    <w:rsid w:val="00C21C29"/>
    <w:rsid w:val="00C21ED2"/>
    <w:rsid w:val="00C24E40"/>
    <w:rsid w:val="00C31113"/>
    <w:rsid w:val="00C33476"/>
    <w:rsid w:val="00C40C24"/>
    <w:rsid w:val="00C503D6"/>
    <w:rsid w:val="00C65123"/>
    <w:rsid w:val="00C668EC"/>
    <w:rsid w:val="00C671F6"/>
    <w:rsid w:val="00C71AF7"/>
    <w:rsid w:val="00C80C8D"/>
    <w:rsid w:val="00C82CB8"/>
    <w:rsid w:val="00C83D1C"/>
    <w:rsid w:val="00C90CF9"/>
    <w:rsid w:val="00C978EC"/>
    <w:rsid w:val="00CA18B0"/>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4AA"/>
    <w:rsid w:val="00D445B5"/>
    <w:rsid w:val="00D4565D"/>
    <w:rsid w:val="00D45A2A"/>
    <w:rsid w:val="00D52BB0"/>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415E8"/>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857"/>
    <w:rsid w:val="00ED63F3"/>
    <w:rsid w:val="00EE5758"/>
    <w:rsid w:val="00EF740E"/>
    <w:rsid w:val="00F0122F"/>
    <w:rsid w:val="00F07073"/>
    <w:rsid w:val="00F07789"/>
    <w:rsid w:val="00F3201D"/>
    <w:rsid w:val="00F334FE"/>
    <w:rsid w:val="00F4196A"/>
    <w:rsid w:val="00F43CB1"/>
    <w:rsid w:val="00F4795F"/>
    <w:rsid w:val="00F6062D"/>
    <w:rsid w:val="00F62105"/>
    <w:rsid w:val="00F65F96"/>
    <w:rsid w:val="00F67532"/>
    <w:rsid w:val="00F77C2E"/>
    <w:rsid w:val="00F77CF8"/>
    <w:rsid w:val="00F81A1F"/>
    <w:rsid w:val="00F8247A"/>
    <w:rsid w:val="00F91DB5"/>
    <w:rsid w:val="00F93C8E"/>
    <w:rsid w:val="00FA006B"/>
    <w:rsid w:val="00FA7C49"/>
    <w:rsid w:val="00FB105C"/>
    <w:rsid w:val="00FB701D"/>
    <w:rsid w:val="00FC388A"/>
    <w:rsid w:val="00FC746C"/>
    <w:rsid w:val="00FD42A0"/>
    <w:rsid w:val="00FD7BD8"/>
    <w:rsid w:val="00FE02EE"/>
    <w:rsid w:val="00FE201A"/>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3"/>
    <w:next w:val="a3"/>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3"/>
    <w:next w:val="a3"/>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3"/>
    <w:next w:val="a3"/>
    <w:link w:val="33"/>
    <w:qFormat/>
    <w:rsid w:val="00915B7D"/>
    <w:pPr>
      <w:keepNext/>
      <w:keepLines/>
      <w:spacing w:before="200"/>
      <w:outlineLvl w:val="2"/>
    </w:pPr>
    <w:rPr>
      <w:rFonts w:ascii="Cambria" w:hAnsi="Cambria"/>
      <w:b/>
      <w:bCs/>
      <w:color w:val="4F81BD"/>
    </w:rPr>
  </w:style>
  <w:style w:type="paragraph" w:styleId="42">
    <w:name w:val="heading 4"/>
    <w:basedOn w:val="a3"/>
    <w:next w:val="a3"/>
    <w:link w:val="43"/>
    <w:qFormat/>
    <w:rsid w:val="00915B7D"/>
    <w:pPr>
      <w:keepNext/>
      <w:keepLines/>
      <w:spacing w:before="200"/>
      <w:outlineLvl w:val="3"/>
    </w:pPr>
    <w:rPr>
      <w:rFonts w:ascii="Cambria" w:hAnsi="Cambria"/>
      <w:b/>
      <w:bCs/>
      <w:i/>
      <w:iCs/>
      <w:color w:val="4F81BD"/>
    </w:rPr>
  </w:style>
  <w:style w:type="paragraph" w:styleId="51">
    <w:name w:val="heading 5"/>
    <w:basedOn w:val="a3"/>
    <w:next w:val="a3"/>
    <w:link w:val="52"/>
    <w:qFormat/>
    <w:rsid w:val="00915B7D"/>
    <w:pPr>
      <w:keepNext/>
      <w:outlineLvl w:val="4"/>
    </w:pPr>
    <w:rPr>
      <w:b/>
      <w:i/>
      <w:sz w:val="26"/>
      <w:szCs w:val="26"/>
    </w:rPr>
  </w:style>
  <w:style w:type="paragraph" w:styleId="6">
    <w:name w:val="heading 6"/>
    <w:basedOn w:val="a3"/>
    <w:next w:val="a3"/>
    <w:link w:val="60"/>
    <w:qFormat/>
    <w:rsid w:val="00915B7D"/>
    <w:pPr>
      <w:keepNext/>
      <w:ind w:firstLine="709"/>
      <w:jc w:val="right"/>
      <w:outlineLvl w:val="5"/>
    </w:pPr>
    <w:rPr>
      <w:b/>
      <w:sz w:val="26"/>
      <w:szCs w:val="26"/>
    </w:rPr>
  </w:style>
  <w:style w:type="paragraph" w:styleId="7">
    <w:name w:val="heading 7"/>
    <w:basedOn w:val="a3"/>
    <w:next w:val="a3"/>
    <w:link w:val="70"/>
    <w:qFormat/>
    <w:rsid w:val="00915B7D"/>
    <w:pPr>
      <w:tabs>
        <w:tab w:val="num" w:pos="3469"/>
      </w:tabs>
      <w:spacing w:before="240" w:after="60"/>
      <w:ind w:left="3469" w:hanging="1296"/>
      <w:outlineLvl w:val="6"/>
    </w:pPr>
  </w:style>
  <w:style w:type="paragraph" w:styleId="8">
    <w:name w:val="heading 8"/>
    <w:basedOn w:val="a3"/>
    <w:next w:val="a3"/>
    <w:link w:val="80"/>
    <w:qFormat/>
    <w:rsid w:val="00915B7D"/>
    <w:pPr>
      <w:keepNext/>
      <w:keepLines/>
      <w:spacing w:before="200"/>
      <w:outlineLvl w:val="7"/>
    </w:pPr>
    <w:rPr>
      <w:rFonts w:ascii="Cambria" w:hAnsi="Cambria"/>
      <w:color w:val="404040"/>
      <w:sz w:val="20"/>
      <w:szCs w:val="20"/>
    </w:rPr>
  </w:style>
  <w:style w:type="paragraph" w:styleId="9">
    <w:name w:val="heading 9"/>
    <w:basedOn w:val="a3"/>
    <w:next w:val="a3"/>
    <w:link w:val="90"/>
    <w:qFormat/>
    <w:rsid w:val="00915B7D"/>
    <w:pPr>
      <w:keepNext/>
      <w:overflowPunct w:val="0"/>
      <w:autoSpaceDE w:val="0"/>
      <w:autoSpaceDN w:val="0"/>
      <w:adjustRightInd w:val="0"/>
      <w:jc w:val="center"/>
      <w:outlineLvl w:val="8"/>
    </w:pPr>
    <w:rPr>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4"/>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4"/>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4"/>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4"/>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4"/>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4"/>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4"/>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4"/>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3"/>
    <w:next w:val="a3"/>
    <w:rsid w:val="00915B7D"/>
    <w:pPr>
      <w:keepNext/>
      <w:snapToGrid w:val="0"/>
      <w:jc w:val="center"/>
    </w:pPr>
    <w:rPr>
      <w:szCs w:val="20"/>
    </w:rPr>
  </w:style>
  <w:style w:type="paragraph" w:customStyle="1" w:styleId="rvps1">
    <w:name w:val="rvps1"/>
    <w:basedOn w:val="a3"/>
    <w:rsid w:val="00915B7D"/>
    <w:pPr>
      <w:jc w:val="center"/>
    </w:pPr>
  </w:style>
  <w:style w:type="character" w:styleId="a7">
    <w:name w:val="Hyperlink"/>
    <w:uiPriority w:val="99"/>
    <w:unhideWhenUsed/>
    <w:rsid w:val="00915B7D"/>
    <w:rPr>
      <w:color w:val="0000FF"/>
      <w:u w:val="single"/>
    </w:rPr>
  </w:style>
  <w:style w:type="paragraph" w:styleId="a8">
    <w:name w:val="List Paragraph"/>
    <w:basedOn w:val="a3"/>
    <w:link w:val="a9"/>
    <w:uiPriority w:val="34"/>
    <w:qFormat/>
    <w:rsid w:val="00915B7D"/>
    <w:pPr>
      <w:ind w:left="720"/>
      <w:contextualSpacing/>
    </w:pPr>
  </w:style>
  <w:style w:type="paragraph" w:styleId="12">
    <w:name w:val="toc 1"/>
    <w:basedOn w:val="a3"/>
    <w:next w:val="a3"/>
    <w:autoRedefine/>
    <w:uiPriority w:val="39"/>
    <w:qFormat/>
    <w:rsid w:val="00915B7D"/>
    <w:pPr>
      <w:ind w:firstLine="34"/>
    </w:pPr>
  </w:style>
  <w:style w:type="paragraph" w:styleId="22">
    <w:name w:val="toc 2"/>
    <w:basedOn w:val="a3"/>
    <w:next w:val="a3"/>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a">
    <w:name w:val="header"/>
    <w:basedOn w:val="a3"/>
    <w:link w:val="ab"/>
    <w:uiPriority w:val="99"/>
    <w:unhideWhenUsed/>
    <w:rsid w:val="00915B7D"/>
    <w:pPr>
      <w:tabs>
        <w:tab w:val="center" w:pos="4677"/>
        <w:tab w:val="right" w:pos="9355"/>
      </w:tabs>
    </w:pPr>
  </w:style>
  <w:style w:type="character" w:customStyle="1" w:styleId="ab">
    <w:name w:val="Верхний колонтитул Знак"/>
    <w:basedOn w:val="a4"/>
    <w:link w:val="aa"/>
    <w:uiPriority w:val="99"/>
    <w:rsid w:val="00915B7D"/>
    <w:rPr>
      <w:rFonts w:ascii="Times New Roman" w:eastAsia="Times New Roman" w:hAnsi="Times New Roman" w:cs="Times New Roman"/>
      <w:sz w:val="24"/>
      <w:szCs w:val="24"/>
      <w:lang w:eastAsia="ru-RU"/>
    </w:rPr>
  </w:style>
  <w:style w:type="paragraph" w:styleId="ac">
    <w:name w:val="footer"/>
    <w:basedOn w:val="a3"/>
    <w:link w:val="ad"/>
    <w:uiPriority w:val="99"/>
    <w:unhideWhenUsed/>
    <w:rsid w:val="00915B7D"/>
    <w:pPr>
      <w:tabs>
        <w:tab w:val="center" w:pos="4677"/>
        <w:tab w:val="right" w:pos="9355"/>
      </w:tabs>
    </w:pPr>
  </w:style>
  <w:style w:type="character" w:customStyle="1" w:styleId="ad">
    <w:name w:val="Нижний колонтитул Знак"/>
    <w:basedOn w:val="a4"/>
    <w:link w:val="ac"/>
    <w:uiPriority w:val="99"/>
    <w:rsid w:val="00915B7D"/>
    <w:rPr>
      <w:rFonts w:ascii="Times New Roman" w:eastAsia="Times New Roman" w:hAnsi="Times New Roman" w:cs="Times New Roman"/>
      <w:sz w:val="24"/>
      <w:szCs w:val="24"/>
      <w:lang w:eastAsia="ru-RU"/>
    </w:rPr>
  </w:style>
  <w:style w:type="paragraph" w:styleId="ae">
    <w:name w:val="Balloon Text"/>
    <w:basedOn w:val="a3"/>
    <w:link w:val="af"/>
    <w:uiPriority w:val="99"/>
    <w:semiHidden/>
    <w:unhideWhenUsed/>
    <w:rsid w:val="00915B7D"/>
    <w:rPr>
      <w:rFonts w:ascii="Tahoma" w:hAnsi="Tahoma" w:cs="Tahoma"/>
      <w:sz w:val="16"/>
      <w:szCs w:val="16"/>
    </w:rPr>
  </w:style>
  <w:style w:type="character" w:customStyle="1" w:styleId="af">
    <w:name w:val="Текст выноски Знак"/>
    <w:basedOn w:val="a4"/>
    <w:link w:val="ae"/>
    <w:uiPriority w:val="99"/>
    <w:semiHidden/>
    <w:rsid w:val="00915B7D"/>
    <w:rPr>
      <w:rFonts w:ascii="Tahoma" w:eastAsia="Times New Roman" w:hAnsi="Tahoma" w:cs="Tahoma"/>
      <w:sz w:val="16"/>
      <w:szCs w:val="16"/>
      <w:lang w:eastAsia="ru-RU"/>
    </w:rPr>
  </w:style>
  <w:style w:type="table" w:styleId="af0">
    <w:name w:val="Table Grid"/>
    <w:basedOn w:val="a5"/>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Web),Обычный (веб) Знак Знак,Обычный (Web) Знак Знак Знак"/>
    <w:basedOn w:val="a3"/>
    <w:link w:val="af2"/>
    <w:uiPriority w:val="99"/>
    <w:rsid w:val="00915B7D"/>
    <w:pPr>
      <w:spacing w:before="100" w:beforeAutospacing="1" w:after="100" w:afterAutospacing="1"/>
    </w:pPr>
  </w:style>
  <w:style w:type="paragraph" w:customStyle="1" w:styleId="Times12">
    <w:name w:val="Times 12"/>
    <w:basedOn w:val="a3"/>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3"/>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3"/>
    <w:link w:val="26"/>
    <w:unhideWhenUsed/>
    <w:rsid w:val="00915B7D"/>
    <w:pPr>
      <w:spacing w:after="120" w:line="480" w:lineRule="auto"/>
      <w:ind w:left="283"/>
    </w:pPr>
  </w:style>
  <w:style w:type="character" w:customStyle="1" w:styleId="26">
    <w:name w:val="Основной текст с отступом 2 Знак"/>
    <w:basedOn w:val="a4"/>
    <w:link w:val="25"/>
    <w:rsid w:val="00915B7D"/>
    <w:rPr>
      <w:rFonts w:ascii="Times New Roman" w:eastAsia="Times New Roman" w:hAnsi="Times New Roman" w:cs="Times New Roman"/>
      <w:sz w:val="24"/>
      <w:szCs w:val="24"/>
      <w:lang w:eastAsia="ru-RU"/>
    </w:rPr>
  </w:style>
  <w:style w:type="paragraph" w:styleId="af3">
    <w:name w:val="Plain Text"/>
    <w:basedOn w:val="a3"/>
    <w:link w:val="af4"/>
    <w:rsid w:val="00915B7D"/>
    <w:pPr>
      <w:snapToGrid w:val="0"/>
    </w:pPr>
    <w:rPr>
      <w:rFonts w:ascii="Courier New" w:hAnsi="Courier New"/>
      <w:sz w:val="20"/>
      <w:szCs w:val="20"/>
    </w:rPr>
  </w:style>
  <w:style w:type="character" w:customStyle="1" w:styleId="af4">
    <w:name w:val="Текст Знак"/>
    <w:basedOn w:val="a4"/>
    <w:link w:val="af3"/>
    <w:rsid w:val="00915B7D"/>
    <w:rPr>
      <w:rFonts w:ascii="Courier New" w:eastAsia="Times New Roman" w:hAnsi="Courier New" w:cs="Times New Roman"/>
      <w:sz w:val="20"/>
      <w:szCs w:val="20"/>
      <w:lang w:eastAsia="ru-RU"/>
    </w:rPr>
  </w:style>
  <w:style w:type="paragraph" w:customStyle="1" w:styleId="af5">
    <w:name w:val="Таблица шапка"/>
    <w:basedOn w:val="a3"/>
    <w:rsid w:val="00915B7D"/>
    <w:pPr>
      <w:keepNext/>
      <w:snapToGrid w:val="0"/>
      <w:spacing w:before="40" w:after="40"/>
      <w:ind w:left="57" w:right="57"/>
    </w:pPr>
    <w:rPr>
      <w:sz w:val="22"/>
      <w:szCs w:val="20"/>
    </w:rPr>
  </w:style>
  <w:style w:type="paragraph" w:customStyle="1" w:styleId="af6">
    <w:name w:val="Таблица текст"/>
    <w:basedOn w:val="a3"/>
    <w:rsid w:val="00915B7D"/>
    <w:pPr>
      <w:snapToGrid w:val="0"/>
      <w:spacing w:before="40" w:after="40"/>
      <w:ind w:left="57" w:right="57"/>
    </w:pPr>
    <w:rPr>
      <w:szCs w:val="20"/>
    </w:rPr>
  </w:style>
  <w:style w:type="character" w:customStyle="1" w:styleId="13">
    <w:name w:val="Ариал Знак1"/>
    <w:link w:val="af7"/>
    <w:locked/>
    <w:rsid w:val="00915B7D"/>
    <w:rPr>
      <w:rFonts w:ascii="Arial" w:hAnsi="Arial" w:cs="Arial"/>
    </w:rPr>
  </w:style>
  <w:style w:type="paragraph" w:customStyle="1" w:styleId="af7">
    <w:name w:val="Ариал"/>
    <w:basedOn w:val="a3"/>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8">
    <w:name w:val="Пункт б/н"/>
    <w:basedOn w:val="a3"/>
    <w:rsid w:val="00915B7D"/>
    <w:pPr>
      <w:tabs>
        <w:tab w:val="left" w:pos="1134"/>
      </w:tabs>
      <w:snapToGrid w:val="0"/>
      <w:spacing w:line="360" w:lineRule="auto"/>
      <w:ind w:firstLine="567"/>
      <w:jc w:val="both"/>
    </w:pPr>
    <w:rPr>
      <w:bCs/>
      <w:sz w:val="22"/>
      <w:szCs w:val="22"/>
    </w:rPr>
  </w:style>
  <w:style w:type="character" w:customStyle="1" w:styleId="af9">
    <w:name w:val="Ариал Таблица Знак"/>
    <w:link w:val="afa"/>
    <w:locked/>
    <w:rsid w:val="00915B7D"/>
    <w:rPr>
      <w:rFonts w:ascii="Arial" w:hAnsi="Arial" w:cs="Arial"/>
    </w:rPr>
  </w:style>
  <w:style w:type="paragraph" w:customStyle="1" w:styleId="afa">
    <w:name w:val="Ариал Таблица"/>
    <w:basedOn w:val="af7"/>
    <w:link w:val="af9"/>
    <w:rsid w:val="00915B7D"/>
    <w:pPr>
      <w:widowControl w:val="0"/>
      <w:adjustRightInd w:val="0"/>
      <w:spacing w:before="0" w:after="0" w:line="240" w:lineRule="auto"/>
      <w:ind w:firstLine="0"/>
    </w:p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3"/>
    <w:link w:val="afc"/>
    <w:unhideWhenUsed/>
    <w:rsid w:val="00915B7D"/>
    <w:rPr>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4"/>
    <w:link w:val="afb"/>
    <w:rsid w:val="00915B7D"/>
    <w:rPr>
      <w:rFonts w:ascii="Times New Roman" w:eastAsia="Times New Roman" w:hAnsi="Times New Roman" w:cs="Times New Roman"/>
      <w:sz w:val="20"/>
      <w:szCs w:val="20"/>
      <w:lang w:eastAsia="ru-RU"/>
    </w:rPr>
  </w:style>
  <w:style w:type="character" w:styleId="afd">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e">
    <w:name w:val="page number"/>
    <w:basedOn w:val="a4"/>
    <w:rsid w:val="00915B7D"/>
  </w:style>
  <w:style w:type="paragraph" w:customStyle="1" w:styleId="rvps46">
    <w:name w:val="rvps46"/>
    <w:basedOn w:val="a3"/>
    <w:rsid w:val="00915B7D"/>
    <w:pPr>
      <w:spacing w:before="120" w:after="120"/>
    </w:pPr>
  </w:style>
  <w:style w:type="character" w:styleId="aff">
    <w:name w:val="annotation reference"/>
    <w:uiPriority w:val="99"/>
    <w:unhideWhenUsed/>
    <w:rsid w:val="00915B7D"/>
    <w:rPr>
      <w:sz w:val="16"/>
      <w:szCs w:val="16"/>
    </w:rPr>
  </w:style>
  <w:style w:type="paragraph" w:styleId="aff0">
    <w:name w:val="annotation text"/>
    <w:basedOn w:val="a3"/>
    <w:link w:val="aff1"/>
    <w:uiPriority w:val="99"/>
    <w:unhideWhenUsed/>
    <w:rsid w:val="00915B7D"/>
    <w:rPr>
      <w:sz w:val="20"/>
      <w:szCs w:val="20"/>
    </w:rPr>
  </w:style>
  <w:style w:type="character" w:customStyle="1" w:styleId="aff1">
    <w:name w:val="Текст примечания Знак"/>
    <w:basedOn w:val="a4"/>
    <w:link w:val="aff0"/>
    <w:uiPriority w:val="99"/>
    <w:rsid w:val="00915B7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915B7D"/>
    <w:rPr>
      <w:b/>
      <w:bCs/>
    </w:rPr>
  </w:style>
  <w:style w:type="character" w:customStyle="1" w:styleId="aff3">
    <w:name w:val="Тема примечания Знак"/>
    <w:basedOn w:val="aff1"/>
    <w:link w:val="aff2"/>
    <w:uiPriority w:val="99"/>
    <w:semiHidden/>
    <w:rsid w:val="00915B7D"/>
    <w:rPr>
      <w:rFonts w:ascii="Times New Roman" w:eastAsia="Times New Roman" w:hAnsi="Times New Roman" w:cs="Times New Roman"/>
      <w:b/>
      <w:bCs/>
      <w:sz w:val="20"/>
      <w:szCs w:val="20"/>
      <w:lang w:eastAsia="ru-RU"/>
    </w:rPr>
  </w:style>
  <w:style w:type="paragraph" w:styleId="aff4">
    <w:name w:val="Body Text Indent"/>
    <w:basedOn w:val="a3"/>
    <w:link w:val="aff5"/>
    <w:unhideWhenUsed/>
    <w:rsid w:val="00915B7D"/>
    <w:pPr>
      <w:ind w:firstLine="567"/>
      <w:jc w:val="both"/>
    </w:pPr>
    <w:rPr>
      <w:b/>
      <w:sz w:val="26"/>
      <w:szCs w:val="26"/>
    </w:rPr>
  </w:style>
  <w:style w:type="character" w:customStyle="1" w:styleId="aff5">
    <w:name w:val="Основной текст с отступом Знак"/>
    <w:basedOn w:val="a4"/>
    <w:link w:val="aff4"/>
    <w:rsid w:val="00915B7D"/>
    <w:rPr>
      <w:rFonts w:ascii="Times New Roman" w:eastAsia="Times New Roman" w:hAnsi="Times New Roman" w:cs="Times New Roman"/>
      <w:b/>
      <w:sz w:val="26"/>
      <w:szCs w:val="26"/>
      <w:lang w:eastAsia="ru-RU"/>
    </w:rPr>
  </w:style>
  <w:style w:type="paragraph" w:styleId="aff6">
    <w:name w:val="Body Text"/>
    <w:aliases w:val="Bodytext,paragraph 2,body indent,AvtalBrödtext, ändrad"/>
    <w:basedOn w:val="a3"/>
    <w:link w:val="aff7"/>
    <w:unhideWhenUsed/>
    <w:rsid w:val="00915B7D"/>
    <w:rPr>
      <w:i/>
      <w:sz w:val="26"/>
      <w:szCs w:val="26"/>
    </w:rPr>
  </w:style>
  <w:style w:type="character" w:customStyle="1" w:styleId="aff7">
    <w:name w:val="Основной текст Знак"/>
    <w:aliases w:val="Bodytext Знак,paragraph 2 Знак,body indent Знак,AvtalBrödtext Знак, ändrad Знак"/>
    <w:basedOn w:val="a4"/>
    <w:link w:val="aff6"/>
    <w:rsid w:val="00915B7D"/>
    <w:rPr>
      <w:rFonts w:ascii="Times New Roman" w:eastAsia="Times New Roman" w:hAnsi="Times New Roman" w:cs="Times New Roman"/>
      <w:i/>
      <w:sz w:val="26"/>
      <w:szCs w:val="26"/>
      <w:lang w:eastAsia="ru-RU"/>
    </w:rPr>
  </w:style>
  <w:style w:type="paragraph" w:styleId="27">
    <w:name w:val="Body Text 2"/>
    <w:basedOn w:val="a3"/>
    <w:link w:val="28"/>
    <w:unhideWhenUsed/>
    <w:rsid w:val="00915B7D"/>
    <w:rPr>
      <w:i/>
      <w:color w:val="FF0000"/>
      <w:sz w:val="26"/>
      <w:szCs w:val="26"/>
    </w:rPr>
  </w:style>
  <w:style w:type="character" w:customStyle="1" w:styleId="28">
    <w:name w:val="Основной текст 2 Знак"/>
    <w:basedOn w:val="a4"/>
    <w:link w:val="27"/>
    <w:rsid w:val="00915B7D"/>
    <w:rPr>
      <w:rFonts w:ascii="Times New Roman" w:eastAsia="Times New Roman" w:hAnsi="Times New Roman" w:cs="Times New Roman"/>
      <w:i/>
      <w:color w:val="FF0000"/>
      <w:sz w:val="26"/>
      <w:szCs w:val="26"/>
      <w:lang w:eastAsia="ru-RU"/>
    </w:rPr>
  </w:style>
  <w:style w:type="paragraph" w:customStyle="1" w:styleId="aff8">
    <w:name w:val="Пункт"/>
    <w:basedOn w:val="a3"/>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TOC Heading"/>
    <w:basedOn w:val="1"/>
    <w:next w:val="a3"/>
    <w:uiPriority w:val="39"/>
    <w:qFormat/>
    <w:rsid w:val="00915B7D"/>
    <w:pPr>
      <w:spacing w:line="276" w:lineRule="auto"/>
      <w:outlineLvl w:val="9"/>
    </w:pPr>
  </w:style>
  <w:style w:type="paragraph" w:styleId="35">
    <w:name w:val="toc 3"/>
    <w:basedOn w:val="a3"/>
    <w:next w:val="a3"/>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3"/>
    <w:link w:val="37"/>
    <w:unhideWhenUsed/>
    <w:rsid w:val="00915B7D"/>
    <w:pPr>
      <w:autoSpaceDE w:val="0"/>
      <w:autoSpaceDN w:val="0"/>
      <w:adjustRightInd w:val="0"/>
    </w:pPr>
    <w:rPr>
      <w:sz w:val="26"/>
      <w:szCs w:val="26"/>
    </w:rPr>
  </w:style>
  <w:style w:type="character" w:customStyle="1" w:styleId="37">
    <w:name w:val="Основной текст 3 Знак"/>
    <w:basedOn w:val="a4"/>
    <w:link w:val="36"/>
    <w:rsid w:val="00915B7D"/>
    <w:rPr>
      <w:rFonts w:ascii="Times New Roman" w:eastAsia="Times New Roman" w:hAnsi="Times New Roman" w:cs="Times New Roman"/>
      <w:sz w:val="26"/>
      <w:szCs w:val="26"/>
      <w:lang w:eastAsia="ru-RU"/>
    </w:rPr>
  </w:style>
  <w:style w:type="paragraph" w:styleId="38">
    <w:name w:val="Body Text Indent 3"/>
    <w:basedOn w:val="a3"/>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4"/>
    <w:link w:val="38"/>
    <w:rsid w:val="00915B7D"/>
    <w:rPr>
      <w:rFonts w:ascii="Times New Roman" w:eastAsia="Times New Roman" w:hAnsi="Times New Roman" w:cs="Times New Roman"/>
      <w:i/>
      <w:color w:val="808080"/>
      <w:sz w:val="24"/>
      <w:szCs w:val="24"/>
      <w:lang w:eastAsia="ru-RU"/>
    </w:rPr>
  </w:style>
  <w:style w:type="character" w:customStyle="1" w:styleId="af2">
    <w:name w:val="Обычный (веб) Знак"/>
    <w:aliases w:val="Обычный (Web) Знак,Обычный (веб) Знак Знак Знак,Обычный (Web) Знак Знак Знак Знак"/>
    <w:link w:val="af1"/>
    <w:locked/>
    <w:rsid w:val="00915B7D"/>
    <w:rPr>
      <w:rFonts w:ascii="Times New Roman" w:eastAsia="Times New Roman" w:hAnsi="Times New Roman" w:cs="Times New Roman"/>
      <w:sz w:val="24"/>
      <w:szCs w:val="24"/>
      <w:lang w:eastAsia="ru-RU"/>
    </w:rPr>
  </w:style>
  <w:style w:type="paragraph" w:styleId="affa">
    <w:name w:val="Block Text"/>
    <w:basedOn w:val="a3"/>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3"/>
    <w:next w:val="a3"/>
    <w:rsid w:val="00915B7D"/>
    <w:pPr>
      <w:keepNext/>
      <w:jc w:val="both"/>
    </w:pPr>
    <w:rPr>
      <w:szCs w:val="20"/>
      <w:lang w:val="en-GB"/>
    </w:rPr>
  </w:style>
  <w:style w:type="paragraph" w:customStyle="1" w:styleId="14">
    <w:name w:val="Абзац списка1"/>
    <w:basedOn w:val="a3"/>
    <w:rsid w:val="00915B7D"/>
    <w:pPr>
      <w:spacing w:after="200" w:line="276" w:lineRule="auto"/>
      <w:ind w:left="720"/>
      <w:contextualSpacing/>
    </w:pPr>
    <w:rPr>
      <w:rFonts w:ascii="Calibri" w:hAnsi="Calibri"/>
      <w:sz w:val="22"/>
      <w:szCs w:val="22"/>
      <w:lang w:eastAsia="en-US"/>
    </w:rPr>
  </w:style>
  <w:style w:type="paragraph" w:customStyle="1" w:styleId="affb">
    <w:name w:val="Текст документа"/>
    <w:basedOn w:val="a3"/>
    <w:link w:val="affc"/>
    <w:uiPriority w:val="99"/>
    <w:rsid w:val="00915B7D"/>
    <w:pPr>
      <w:spacing w:line="360" w:lineRule="auto"/>
      <w:ind w:firstLine="720"/>
      <w:jc w:val="both"/>
    </w:pPr>
  </w:style>
  <w:style w:type="character" w:customStyle="1" w:styleId="affc">
    <w:name w:val="Текст документа Знак"/>
    <w:link w:val="affb"/>
    <w:uiPriority w:val="99"/>
    <w:locked/>
    <w:rsid w:val="00915B7D"/>
    <w:rPr>
      <w:rFonts w:ascii="Times New Roman" w:eastAsia="Times New Roman" w:hAnsi="Times New Roman" w:cs="Times New Roman"/>
      <w:sz w:val="24"/>
      <w:szCs w:val="24"/>
      <w:lang w:eastAsia="ru-RU"/>
    </w:rPr>
  </w:style>
  <w:style w:type="character" w:styleId="affd">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3"/>
    <w:semiHidden/>
    <w:rsid w:val="00915B7D"/>
    <w:pPr>
      <w:widowControl w:val="0"/>
      <w:adjustRightInd w:val="0"/>
      <w:spacing w:after="160" w:line="240" w:lineRule="exact"/>
      <w:jc w:val="right"/>
    </w:pPr>
    <w:rPr>
      <w:sz w:val="20"/>
      <w:szCs w:val="20"/>
      <w:lang w:val="en-GB" w:eastAsia="en-US"/>
    </w:rPr>
  </w:style>
  <w:style w:type="paragraph" w:styleId="affe">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3"/>
    <w:rsid w:val="00DE184D"/>
    <w:pPr>
      <w:widowControl w:val="0"/>
      <w:jc w:val="both"/>
    </w:pPr>
    <w:rPr>
      <w:rFonts w:eastAsia="SimSun"/>
      <w:kern w:val="2"/>
      <w:sz w:val="21"/>
      <w:szCs w:val="21"/>
      <w:lang w:val="en-US" w:eastAsia="zh-CN"/>
    </w:rPr>
  </w:style>
  <w:style w:type="paragraph" w:customStyle="1" w:styleId="afff">
    <w:name w:val="Колонтитул (правый)"/>
    <w:basedOn w:val="afff0"/>
    <w:next w:val="a3"/>
    <w:rsid w:val="00DE184D"/>
    <w:pPr>
      <w:jc w:val="both"/>
    </w:pPr>
    <w:rPr>
      <w:sz w:val="16"/>
      <w:szCs w:val="16"/>
    </w:rPr>
  </w:style>
  <w:style w:type="paragraph" w:customStyle="1" w:styleId="afff0">
    <w:name w:val="Текст (прав. подпись)"/>
    <w:basedOn w:val="a3"/>
    <w:next w:val="a3"/>
    <w:rsid w:val="00DE184D"/>
    <w:pPr>
      <w:autoSpaceDE w:val="0"/>
      <w:autoSpaceDN w:val="0"/>
      <w:adjustRightInd w:val="0"/>
      <w:jc w:val="right"/>
    </w:pPr>
    <w:rPr>
      <w:rFonts w:ascii="Arial" w:hAnsi="Arial" w:cs="Arial"/>
    </w:rPr>
  </w:style>
  <w:style w:type="character" w:customStyle="1" w:styleId="afff1">
    <w:name w:val="Цветовое выделение"/>
    <w:rsid w:val="00DE184D"/>
    <w:rPr>
      <w:b/>
      <w:color w:val="000080"/>
    </w:rPr>
  </w:style>
  <w:style w:type="paragraph" w:customStyle="1" w:styleId="afff2">
    <w:name w:val="Таблицы (моноширинный)"/>
    <w:basedOn w:val="a3"/>
    <w:next w:val="a3"/>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3"/>
    <w:rsid w:val="00DE184D"/>
    <w:pPr>
      <w:widowControl w:val="0"/>
      <w:jc w:val="both"/>
    </w:pPr>
    <w:rPr>
      <w:rFonts w:eastAsia="SimSun"/>
      <w:kern w:val="2"/>
      <w:sz w:val="21"/>
      <w:szCs w:val="21"/>
      <w:lang w:val="en-US" w:eastAsia="zh-CN"/>
    </w:rPr>
  </w:style>
  <w:style w:type="character" w:customStyle="1" w:styleId="afff3">
    <w:name w:val="Гипертекстовая ссылка"/>
    <w:rsid w:val="00DE184D"/>
    <w:rPr>
      <w:b/>
      <w:color w:val="008000"/>
    </w:rPr>
  </w:style>
  <w:style w:type="paragraph" w:customStyle="1" w:styleId="1CharChar2">
    <w:name w:val="Знак Знак1 Char Char2"/>
    <w:basedOn w:val="a3"/>
    <w:rsid w:val="00DE184D"/>
    <w:pPr>
      <w:widowControl w:val="0"/>
      <w:jc w:val="both"/>
    </w:pPr>
    <w:rPr>
      <w:rFonts w:eastAsia="SimSun"/>
      <w:kern w:val="2"/>
      <w:sz w:val="21"/>
      <w:szCs w:val="21"/>
      <w:lang w:val="en-US" w:eastAsia="zh-CN"/>
    </w:rPr>
  </w:style>
  <w:style w:type="paragraph" w:customStyle="1" w:styleId="1CharChar3">
    <w:name w:val="Знак Знак1 Char Char3"/>
    <w:basedOn w:val="a3"/>
    <w:rsid w:val="00DE184D"/>
    <w:pPr>
      <w:widowControl w:val="0"/>
      <w:jc w:val="both"/>
    </w:pPr>
    <w:rPr>
      <w:rFonts w:eastAsia="SimSun"/>
      <w:kern w:val="2"/>
      <w:sz w:val="21"/>
      <w:szCs w:val="21"/>
      <w:lang w:val="en-US" w:eastAsia="zh-CN"/>
    </w:rPr>
  </w:style>
  <w:style w:type="paragraph" w:customStyle="1" w:styleId="1CharChar4">
    <w:name w:val="Знак Знак1 Char Char4"/>
    <w:basedOn w:val="a3"/>
    <w:rsid w:val="00DE184D"/>
    <w:pPr>
      <w:widowControl w:val="0"/>
      <w:jc w:val="both"/>
    </w:pPr>
    <w:rPr>
      <w:rFonts w:eastAsia="SimSun"/>
      <w:kern w:val="2"/>
      <w:sz w:val="21"/>
      <w:szCs w:val="21"/>
      <w:lang w:val="en-US" w:eastAsia="zh-CN"/>
    </w:rPr>
  </w:style>
  <w:style w:type="paragraph" w:customStyle="1" w:styleId="1CharChar5">
    <w:name w:val="Знак Знак1 Char Char5"/>
    <w:basedOn w:val="a3"/>
    <w:rsid w:val="00DE184D"/>
    <w:pPr>
      <w:widowControl w:val="0"/>
      <w:jc w:val="both"/>
    </w:pPr>
    <w:rPr>
      <w:rFonts w:eastAsia="SimSun"/>
      <w:kern w:val="2"/>
      <w:sz w:val="21"/>
      <w:szCs w:val="21"/>
      <w:lang w:val="en-US" w:eastAsia="zh-CN"/>
    </w:rPr>
  </w:style>
  <w:style w:type="paragraph" w:styleId="afff4">
    <w:name w:val="Title"/>
    <w:basedOn w:val="a3"/>
    <w:link w:val="afff5"/>
    <w:qFormat/>
    <w:rsid w:val="00DE184D"/>
    <w:pPr>
      <w:jc w:val="center"/>
    </w:pPr>
    <w:rPr>
      <w:b/>
      <w:bCs/>
      <w:caps/>
      <w:sz w:val="20"/>
      <w:szCs w:val="20"/>
    </w:rPr>
  </w:style>
  <w:style w:type="character" w:customStyle="1" w:styleId="afff5">
    <w:name w:val="Название Знак"/>
    <w:basedOn w:val="a4"/>
    <w:link w:val="afff4"/>
    <w:rsid w:val="00DE184D"/>
    <w:rPr>
      <w:rFonts w:ascii="Times New Roman" w:eastAsia="Times New Roman" w:hAnsi="Times New Roman" w:cs="Times New Roman"/>
      <w:b/>
      <w:bCs/>
      <w:caps/>
      <w:sz w:val="20"/>
      <w:szCs w:val="20"/>
      <w:lang w:eastAsia="ru-RU"/>
    </w:rPr>
  </w:style>
  <w:style w:type="paragraph" w:customStyle="1" w:styleId="afff6">
    <w:name w:val="Стиль"/>
    <w:basedOn w:val="a3"/>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3"/>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Subtitle"/>
    <w:basedOn w:val="a3"/>
    <w:link w:val="16"/>
    <w:qFormat/>
    <w:rsid w:val="00DE184D"/>
    <w:pPr>
      <w:jc w:val="center"/>
    </w:pPr>
    <w:rPr>
      <w:b/>
      <w:sz w:val="28"/>
      <w:szCs w:val="20"/>
    </w:rPr>
  </w:style>
  <w:style w:type="character" w:customStyle="1" w:styleId="afff8">
    <w:name w:val="Подзаголовок Знак"/>
    <w:basedOn w:val="a4"/>
    <w:rsid w:val="00DE184D"/>
    <w:rPr>
      <w:rFonts w:eastAsiaTheme="minorEastAsia"/>
      <w:color w:val="5A5A5A" w:themeColor="text1" w:themeTint="A5"/>
      <w:spacing w:val="15"/>
      <w:lang w:eastAsia="ru-RU"/>
    </w:rPr>
  </w:style>
  <w:style w:type="character" w:customStyle="1" w:styleId="16">
    <w:name w:val="Подзаголовок Знак1"/>
    <w:link w:val="afff7"/>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3"/>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9">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3"/>
    <w:rsid w:val="00DE184D"/>
    <w:pPr>
      <w:spacing w:before="100" w:beforeAutospacing="1" w:after="100" w:afterAutospacing="1"/>
    </w:pPr>
    <w:rPr>
      <w:rFonts w:ascii="Arial" w:hAnsi="Arial" w:cs="Arial"/>
      <w:i/>
      <w:iCs/>
      <w:sz w:val="18"/>
      <w:szCs w:val="18"/>
    </w:rPr>
  </w:style>
  <w:style w:type="paragraph" w:customStyle="1" w:styleId="font6">
    <w:name w:val="font6"/>
    <w:basedOn w:val="a3"/>
    <w:rsid w:val="00DE184D"/>
    <w:pPr>
      <w:spacing w:before="100" w:beforeAutospacing="1" w:after="100" w:afterAutospacing="1"/>
    </w:pPr>
    <w:rPr>
      <w:rFonts w:ascii="Arial" w:hAnsi="Arial" w:cs="Arial"/>
      <w:i/>
      <w:iCs/>
      <w:sz w:val="14"/>
      <w:szCs w:val="14"/>
    </w:rPr>
  </w:style>
  <w:style w:type="paragraph" w:customStyle="1" w:styleId="xl66">
    <w:name w:val="xl66"/>
    <w:basedOn w:val="a3"/>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3"/>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3"/>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3"/>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3"/>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3"/>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3"/>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3"/>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3"/>
    <w:rsid w:val="00DE184D"/>
    <w:pPr>
      <w:spacing w:before="100" w:beforeAutospacing="1" w:after="100" w:afterAutospacing="1"/>
    </w:pPr>
    <w:rPr>
      <w:rFonts w:ascii="Arial" w:hAnsi="Arial" w:cs="Arial"/>
      <w:sz w:val="20"/>
      <w:szCs w:val="20"/>
    </w:rPr>
  </w:style>
  <w:style w:type="paragraph" w:customStyle="1" w:styleId="xl75">
    <w:name w:val="xl75"/>
    <w:basedOn w:val="a3"/>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3"/>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3"/>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3"/>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3"/>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3"/>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3"/>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3"/>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3"/>
    <w:rsid w:val="00DE184D"/>
    <w:pPr>
      <w:spacing w:before="100" w:beforeAutospacing="1" w:after="100" w:afterAutospacing="1"/>
    </w:pPr>
    <w:rPr>
      <w:rFonts w:ascii="Arial" w:hAnsi="Arial" w:cs="Arial"/>
      <w:sz w:val="20"/>
      <w:szCs w:val="20"/>
    </w:rPr>
  </w:style>
  <w:style w:type="paragraph" w:customStyle="1" w:styleId="xl84">
    <w:name w:val="xl84"/>
    <w:basedOn w:val="a3"/>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3"/>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3"/>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3"/>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3"/>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3"/>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3"/>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3"/>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3"/>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3"/>
    <w:rsid w:val="00DE184D"/>
    <w:pPr>
      <w:spacing w:before="100" w:beforeAutospacing="1" w:after="100" w:afterAutospacing="1"/>
      <w:jc w:val="right"/>
    </w:pPr>
    <w:rPr>
      <w:rFonts w:ascii="Arial" w:hAnsi="Arial" w:cs="Arial"/>
      <w:sz w:val="20"/>
      <w:szCs w:val="20"/>
    </w:rPr>
  </w:style>
  <w:style w:type="paragraph" w:customStyle="1" w:styleId="xl108">
    <w:name w:val="xl108"/>
    <w:basedOn w:val="a3"/>
    <w:rsid w:val="00DE184D"/>
    <w:pPr>
      <w:spacing w:before="100" w:beforeAutospacing="1" w:after="100" w:afterAutospacing="1"/>
      <w:jc w:val="right"/>
    </w:pPr>
  </w:style>
  <w:style w:type="paragraph" w:customStyle="1" w:styleId="xl109">
    <w:name w:val="xl109"/>
    <w:basedOn w:val="a3"/>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3"/>
    <w:rsid w:val="00DE184D"/>
    <w:pPr>
      <w:spacing w:before="100" w:beforeAutospacing="1" w:after="100" w:afterAutospacing="1"/>
      <w:textAlignment w:val="top"/>
    </w:pPr>
  </w:style>
  <w:style w:type="paragraph" w:customStyle="1" w:styleId="xl111">
    <w:name w:val="xl111"/>
    <w:basedOn w:val="a3"/>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3"/>
    <w:uiPriority w:val="99"/>
    <w:rsid w:val="00024A16"/>
    <w:pPr>
      <w:suppressAutoHyphens/>
      <w:spacing w:before="280" w:after="280"/>
      <w:jc w:val="both"/>
    </w:pPr>
    <w:rPr>
      <w:rFonts w:ascii="Arial" w:hAnsi="Arial" w:cs="Arial"/>
      <w:lang w:eastAsia="ar-SA"/>
    </w:rPr>
  </w:style>
  <w:style w:type="paragraph" w:styleId="afffa">
    <w:name w:val="List"/>
    <w:basedOn w:val="a3"/>
    <w:semiHidden/>
    <w:unhideWhenUsed/>
    <w:rsid w:val="00024A16"/>
    <w:pPr>
      <w:ind w:left="283" w:hanging="283"/>
      <w:contextualSpacing/>
    </w:pPr>
  </w:style>
  <w:style w:type="paragraph" w:customStyle="1" w:styleId="afffb">
    <w:name w:val="Содержимое таблицы"/>
    <w:basedOn w:val="a3"/>
    <w:rsid w:val="00566240"/>
    <w:pPr>
      <w:widowControl w:val="0"/>
      <w:suppressLineNumbers/>
      <w:suppressAutoHyphens/>
    </w:pPr>
    <w:rPr>
      <w:rFonts w:eastAsia="SimSun" w:cs="Mangal"/>
      <w:kern w:val="1"/>
      <w:lang w:eastAsia="hi-IN" w:bidi="hi-IN"/>
    </w:rPr>
  </w:style>
  <w:style w:type="paragraph" w:customStyle="1" w:styleId="010">
    <w:name w:val="010_Основной"/>
    <w:basedOn w:val="a3"/>
    <w:link w:val="0100"/>
    <w:uiPriority w:val="99"/>
    <w:rsid w:val="001F272A"/>
    <w:pPr>
      <w:ind w:firstLine="709"/>
      <w:jc w:val="both"/>
    </w:pPr>
    <w:rPr>
      <w:lang w:eastAsia="en-US"/>
    </w:rPr>
  </w:style>
  <w:style w:type="character" w:customStyle="1" w:styleId="0100">
    <w:name w:val="010_Основной Знак"/>
    <w:basedOn w:val="a4"/>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2">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3"/>
    <w:rsid w:val="00A979AE"/>
    <w:pPr>
      <w:spacing w:after="160" w:line="240" w:lineRule="exact"/>
    </w:pPr>
    <w:rPr>
      <w:rFonts w:ascii="Verdana" w:hAnsi="Verdana"/>
      <w:sz w:val="20"/>
      <w:szCs w:val="20"/>
      <w:lang w:val="en-US" w:eastAsia="en-US"/>
    </w:rPr>
  </w:style>
  <w:style w:type="paragraph" w:customStyle="1" w:styleId="HeaderLevel2">
    <w:name w:val="HeaderLevel 2"/>
    <w:basedOn w:val="a3"/>
    <w:rsid w:val="00A979AE"/>
    <w:pPr>
      <w:spacing w:after="120"/>
      <w:jc w:val="both"/>
    </w:pPr>
    <w:rPr>
      <w:szCs w:val="20"/>
    </w:rPr>
  </w:style>
  <w:style w:type="paragraph" w:customStyle="1" w:styleId="xl24">
    <w:name w:val="xl24"/>
    <w:basedOn w:val="a3"/>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3"/>
    <w:rsid w:val="00A979AE"/>
    <w:pPr>
      <w:ind w:firstLine="709"/>
      <w:jc w:val="both"/>
    </w:pPr>
    <w:rPr>
      <w:szCs w:val="20"/>
    </w:rPr>
  </w:style>
  <w:style w:type="paragraph" w:customStyle="1" w:styleId="afffc">
    <w:name w:val="Текст_бюл"/>
    <w:basedOn w:val="af3"/>
    <w:link w:val="afffd"/>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d">
    <w:name w:val="Текст_бюл Знак"/>
    <w:link w:val="afffc"/>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3"/>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9">
    <w:name w:val="Абзац списка Знак"/>
    <w:basedOn w:val="a4"/>
    <w:link w:val="a8"/>
    <w:uiPriority w:val="34"/>
    <w:rsid w:val="00A979AE"/>
    <w:rPr>
      <w:rFonts w:ascii="Times New Roman" w:eastAsia="Times New Roman" w:hAnsi="Times New Roman" w:cs="Times New Roman"/>
      <w:sz w:val="24"/>
      <w:szCs w:val="24"/>
      <w:lang w:eastAsia="ru-RU"/>
    </w:rPr>
  </w:style>
  <w:style w:type="paragraph" w:customStyle="1" w:styleId="xl19">
    <w:name w:val="xl19"/>
    <w:basedOn w:val="a3"/>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3"/>
    <w:next w:val="a3"/>
    <w:rsid w:val="002B0A62"/>
    <w:pPr>
      <w:keepNext/>
      <w:widowControl w:val="0"/>
      <w:autoSpaceDE w:val="0"/>
      <w:autoSpaceDN w:val="0"/>
      <w:jc w:val="right"/>
      <w:outlineLvl w:val="5"/>
    </w:pPr>
    <w:rPr>
      <w:vanish/>
      <w:sz w:val="20"/>
      <w:szCs w:val="20"/>
    </w:rPr>
  </w:style>
  <w:style w:type="paragraph" w:customStyle="1" w:styleId="19">
    <w:name w:val="СМК 1"/>
    <w:basedOn w:val="1"/>
    <w:next w:val="a3"/>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3"/>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uiPriority w:val="99"/>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3"/>
    <w:rsid w:val="00237971"/>
    <w:pPr>
      <w:widowControl w:val="0"/>
      <w:suppressAutoHyphens/>
    </w:pPr>
    <w:rPr>
      <w:rFonts w:eastAsia="Lucida Sans Unicode" w:cs="Tahoma"/>
      <w:color w:val="000000"/>
      <w:sz w:val="22"/>
      <w:lang w:val="en-US" w:eastAsia="en-US" w:bidi="en-US"/>
    </w:rPr>
  </w:style>
  <w:style w:type="paragraph" w:customStyle="1" w:styleId="afffe">
    <w:name w:val="Заголовок таблицы"/>
    <w:basedOn w:val="afffb"/>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3"/>
    <w:rsid w:val="00237971"/>
    <w:pPr>
      <w:widowControl w:val="0"/>
      <w:suppressAutoHyphens/>
    </w:pPr>
    <w:rPr>
      <w:rFonts w:eastAsia="Lucida Sans Unicode" w:cs="Tahoma"/>
      <w:color w:val="0000FF"/>
      <w:sz w:val="22"/>
      <w:lang w:val="en-US" w:eastAsia="en-US" w:bidi="en-US"/>
    </w:rPr>
  </w:style>
  <w:style w:type="paragraph" w:customStyle="1" w:styleId="affff">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3"/>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3"/>
    <w:next w:val="a3"/>
    <w:rsid w:val="00987D62"/>
    <w:pPr>
      <w:keepNext/>
      <w:jc w:val="both"/>
    </w:pPr>
    <w:rPr>
      <w:b/>
    </w:rPr>
  </w:style>
  <w:style w:type="paragraph" w:styleId="affff0">
    <w:name w:val="caption"/>
    <w:basedOn w:val="a3"/>
    <w:next w:val="a3"/>
    <w:qFormat/>
    <w:rsid w:val="00987D62"/>
    <w:pPr>
      <w:spacing w:before="120" w:after="120"/>
    </w:pPr>
    <w:rPr>
      <w:b/>
      <w:bCs/>
      <w:sz w:val="20"/>
      <w:szCs w:val="20"/>
    </w:rPr>
  </w:style>
  <w:style w:type="paragraph" w:customStyle="1" w:styleId="11">
    <w:name w:val="Нумерованый 1.1"/>
    <w:basedOn w:val="a3"/>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3"/>
    <w:autoRedefine/>
    <w:rsid w:val="00987D62"/>
    <w:pPr>
      <w:tabs>
        <w:tab w:val="num" w:pos="72"/>
      </w:tabs>
      <w:spacing w:before="20"/>
      <w:ind w:left="34"/>
    </w:pPr>
    <w:rPr>
      <w:b/>
      <w:bCs/>
      <w:sz w:val="22"/>
    </w:rPr>
  </w:style>
  <w:style w:type="paragraph" w:customStyle="1" w:styleId="ssPara1">
    <w:name w:val="ssPara1"/>
    <w:basedOn w:val="a3"/>
    <w:rsid w:val="00987D62"/>
    <w:pPr>
      <w:spacing w:after="260" w:line="260" w:lineRule="atLeast"/>
      <w:jc w:val="both"/>
    </w:pPr>
    <w:rPr>
      <w:rFonts w:ascii="Arial" w:hAnsi="Arial"/>
      <w:sz w:val="22"/>
      <w:szCs w:val="20"/>
      <w:lang w:val="en-GB" w:eastAsia="en-US"/>
    </w:rPr>
  </w:style>
  <w:style w:type="paragraph" w:customStyle="1" w:styleId="xl28">
    <w:name w:val="xl28"/>
    <w:basedOn w:val="a3"/>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3"/>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3"/>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3"/>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3"/>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3"/>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3"/>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3"/>
    <w:next w:val="a3"/>
    <w:rsid w:val="00987D62"/>
    <w:pPr>
      <w:autoSpaceDE w:val="0"/>
      <w:autoSpaceDN w:val="0"/>
      <w:spacing w:before="120"/>
      <w:jc w:val="both"/>
    </w:pPr>
  </w:style>
  <w:style w:type="paragraph" w:customStyle="1" w:styleId="xl34">
    <w:name w:val="xl34"/>
    <w:basedOn w:val="a3"/>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3"/>
    <w:autoRedefine/>
    <w:rsid w:val="00987D62"/>
    <w:pPr>
      <w:numPr>
        <w:numId w:val="9"/>
      </w:numPr>
    </w:pPr>
    <w:rPr>
      <w:sz w:val="20"/>
      <w:szCs w:val="20"/>
      <w:lang w:eastAsia="en-US"/>
    </w:rPr>
  </w:style>
  <w:style w:type="paragraph" w:styleId="40">
    <w:name w:val="List Bullet 4"/>
    <w:basedOn w:val="a3"/>
    <w:autoRedefine/>
    <w:rsid w:val="00987D62"/>
    <w:pPr>
      <w:numPr>
        <w:numId w:val="10"/>
      </w:numPr>
    </w:pPr>
    <w:rPr>
      <w:sz w:val="20"/>
      <w:szCs w:val="20"/>
      <w:lang w:eastAsia="en-US"/>
    </w:rPr>
  </w:style>
  <w:style w:type="paragraph" w:styleId="50">
    <w:name w:val="List Bullet 5"/>
    <w:basedOn w:val="a3"/>
    <w:autoRedefine/>
    <w:rsid w:val="00987D62"/>
    <w:pPr>
      <w:numPr>
        <w:numId w:val="11"/>
      </w:numPr>
    </w:pPr>
    <w:rPr>
      <w:sz w:val="20"/>
      <w:szCs w:val="20"/>
      <w:lang w:eastAsia="en-US"/>
    </w:rPr>
  </w:style>
  <w:style w:type="paragraph" w:styleId="2">
    <w:name w:val="List Number 2"/>
    <w:basedOn w:val="a3"/>
    <w:rsid w:val="00987D62"/>
    <w:pPr>
      <w:numPr>
        <w:numId w:val="12"/>
      </w:numPr>
    </w:pPr>
    <w:rPr>
      <w:sz w:val="20"/>
      <w:szCs w:val="20"/>
      <w:lang w:eastAsia="en-US"/>
    </w:rPr>
  </w:style>
  <w:style w:type="paragraph" w:styleId="3">
    <w:name w:val="List Number 3"/>
    <w:basedOn w:val="a3"/>
    <w:rsid w:val="00987D62"/>
    <w:pPr>
      <w:numPr>
        <w:numId w:val="13"/>
      </w:numPr>
    </w:pPr>
    <w:rPr>
      <w:sz w:val="20"/>
      <w:szCs w:val="20"/>
      <w:lang w:eastAsia="en-US"/>
    </w:rPr>
  </w:style>
  <w:style w:type="paragraph" w:styleId="4">
    <w:name w:val="List Number 4"/>
    <w:basedOn w:val="a3"/>
    <w:rsid w:val="00987D62"/>
    <w:pPr>
      <w:numPr>
        <w:numId w:val="14"/>
      </w:numPr>
    </w:pPr>
    <w:rPr>
      <w:sz w:val="20"/>
      <w:szCs w:val="20"/>
      <w:lang w:eastAsia="en-US"/>
    </w:rPr>
  </w:style>
  <w:style w:type="paragraph" w:styleId="5">
    <w:name w:val="List Number 5"/>
    <w:basedOn w:val="a3"/>
    <w:rsid w:val="00987D62"/>
    <w:pPr>
      <w:numPr>
        <w:numId w:val="15"/>
      </w:numPr>
    </w:pPr>
    <w:rPr>
      <w:sz w:val="20"/>
      <w:szCs w:val="20"/>
      <w:lang w:eastAsia="en-US"/>
    </w:rPr>
  </w:style>
  <w:style w:type="paragraph" w:customStyle="1" w:styleId="1Level1h1l1">
    <w:name w:val="Заголовок 1.Level 1.h1.l1"/>
    <w:basedOn w:val="a3"/>
    <w:next w:val="a3"/>
    <w:rsid w:val="00987D62"/>
    <w:pPr>
      <w:keepNext/>
      <w:keepLines/>
      <w:spacing w:line="240" w:lineRule="atLeast"/>
      <w:outlineLvl w:val="0"/>
    </w:pPr>
    <w:rPr>
      <w:b/>
      <w:szCs w:val="20"/>
      <w:lang w:val="en-GB"/>
    </w:rPr>
  </w:style>
  <w:style w:type="paragraph" w:customStyle="1" w:styleId="2H2">
    <w:name w:val="Заголовок 2.H2"/>
    <w:basedOn w:val="a3"/>
    <w:next w:val="a3"/>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3"/>
    <w:rsid w:val="00987D62"/>
    <w:pPr>
      <w:tabs>
        <w:tab w:val="center" w:pos="4153"/>
        <w:tab w:val="right" w:pos="8306"/>
      </w:tabs>
    </w:pPr>
    <w:rPr>
      <w:szCs w:val="20"/>
    </w:rPr>
  </w:style>
  <w:style w:type="paragraph" w:customStyle="1" w:styleId="xl40">
    <w:name w:val="xl40"/>
    <w:basedOn w:val="a3"/>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3"/>
    <w:rsid w:val="00987D62"/>
    <w:pPr>
      <w:ind w:left="1418" w:hanging="698"/>
      <w:jc w:val="both"/>
    </w:pPr>
    <w:rPr>
      <w:sz w:val="22"/>
      <w:szCs w:val="20"/>
    </w:rPr>
  </w:style>
  <w:style w:type="paragraph" w:customStyle="1" w:styleId="311">
    <w:name w:val="Основной текст с отступом 31"/>
    <w:basedOn w:val="a3"/>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3"/>
    <w:rsid w:val="00987D62"/>
    <w:rPr>
      <w:szCs w:val="20"/>
      <w:lang w:val="en-US"/>
    </w:rPr>
  </w:style>
  <w:style w:type="paragraph" w:styleId="affff1">
    <w:name w:val="endnote text"/>
    <w:basedOn w:val="a3"/>
    <w:link w:val="affff2"/>
    <w:semiHidden/>
    <w:rsid w:val="00987D62"/>
    <w:rPr>
      <w:sz w:val="20"/>
      <w:szCs w:val="20"/>
    </w:rPr>
  </w:style>
  <w:style w:type="character" w:customStyle="1" w:styleId="affff2">
    <w:name w:val="Текст концевой сноски Знак"/>
    <w:basedOn w:val="a4"/>
    <w:link w:val="affff1"/>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3"/>
    <w:rsid w:val="00987D62"/>
    <w:pPr>
      <w:numPr>
        <w:numId w:val="16"/>
      </w:numPr>
      <w:spacing w:before="120" w:after="60"/>
      <w:jc w:val="both"/>
    </w:pPr>
    <w:rPr>
      <w:rFonts w:ascii="Arial" w:hAnsi="Arial"/>
      <w:sz w:val="20"/>
      <w:szCs w:val="20"/>
    </w:rPr>
  </w:style>
  <w:style w:type="paragraph" w:styleId="a">
    <w:name w:val="List Bullet"/>
    <w:basedOn w:val="a3"/>
    <w:rsid w:val="00987D62"/>
    <w:pPr>
      <w:numPr>
        <w:numId w:val="17"/>
      </w:numPr>
    </w:pPr>
  </w:style>
  <w:style w:type="paragraph" w:customStyle="1" w:styleId="Normalsingle">
    <w:name w:val="Normal_single"/>
    <w:basedOn w:val="a3"/>
    <w:rsid w:val="00987D62"/>
    <w:pPr>
      <w:widowControl w:val="0"/>
      <w:jc w:val="both"/>
    </w:pPr>
    <w:rPr>
      <w:sz w:val="22"/>
      <w:szCs w:val="20"/>
      <w:lang w:eastAsia="en-US"/>
    </w:rPr>
  </w:style>
  <w:style w:type="paragraph" w:customStyle="1" w:styleId="affff3">
    <w:name w:val="Текст_бо"/>
    <w:basedOn w:val="af3"/>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4">
    <w:name w:val="Термин"/>
    <w:basedOn w:val="a3"/>
    <w:link w:val="affff5"/>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6">
    <w:name w:val="Договор текст"/>
    <w:basedOn w:val="a3"/>
    <w:rsid w:val="00987D62"/>
    <w:pPr>
      <w:shd w:val="clear" w:color="auto" w:fill="FFFFFF"/>
      <w:spacing w:after="100" w:afterAutospacing="1"/>
      <w:jc w:val="both"/>
    </w:pPr>
    <w:rPr>
      <w:sz w:val="20"/>
      <w:szCs w:val="20"/>
    </w:rPr>
  </w:style>
  <w:style w:type="paragraph" w:customStyle="1" w:styleId="affff7">
    <w:name w:val="Договор содержание"/>
    <w:basedOn w:val="a3"/>
    <w:rsid w:val="00987D62"/>
    <w:pPr>
      <w:shd w:val="clear" w:color="auto" w:fill="FFFFFF"/>
      <w:spacing w:before="240" w:after="240"/>
      <w:jc w:val="center"/>
    </w:pPr>
    <w:rPr>
      <w:b/>
      <w:caps/>
    </w:rPr>
  </w:style>
  <w:style w:type="paragraph" w:customStyle="1" w:styleId="2f">
    <w:name w:val="Договор содержание 2"/>
    <w:basedOn w:val="affff7"/>
    <w:rsid w:val="00987D62"/>
    <w:pPr>
      <w:spacing w:before="100" w:beforeAutospacing="1" w:after="100" w:afterAutospacing="1"/>
      <w:jc w:val="left"/>
    </w:pPr>
    <w:rPr>
      <w:sz w:val="20"/>
    </w:rPr>
  </w:style>
  <w:style w:type="paragraph" w:customStyle="1" w:styleId="1b">
    <w:name w:val="Нижний колонтитул1"/>
    <w:basedOn w:val="a3"/>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3"/>
    <w:rsid w:val="00987D62"/>
    <w:pPr>
      <w:jc w:val="both"/>
    </w:pPr>
    <w:rPr>
      <w:sz w:val="20"/>
      <w:szCs w:val="20"/>
    </w:rPr>
  </w:style>
  <w:style w:type="paragraph" w:customStyle="1" w:styleId="1d">
    <w:name w:val="çàãîëîâîê 1"/>
    <w:basedOn w:val="a3"/>
    <w:next w:val="a3"/>
    <w:rsid w:val="00987D62"/>
    <w:pPr>
      <w:keepNext/>
      <w:autoSpaceDE w:val="0"/>
      <w:autoSpaceDN w:val="0"/>
    </w:pPr>
    <w:rPr>
      <w:b/>
      <w:bCs/>
      <w:sz w:val="28"/>
      <w:szCs w:val="28"/>
    </w:rPr>
  </w:style>
  <w:style w:type="paragraph" w:customStyle="1" w:styleId="2f0">
    <w:name w:val="Îñíîâíîé òåêñò 2"/>
    <w:basedOn w:val="a3"/>
    <w:rsid w:val="00987D62"/>
    <w:pPr>
      <w:autoSpaceDE w:val="0"/>
      <w:autoSpaceDN w:val="0"/>
      <w:ind w:firstLine="720"/>
      <w:jc w:val="both"/>
    </w:pPr>
    <w:rPr>
      <w:sz w:val="28"/>
      <w:szCs w:val="28"/>
    </w:rPr>
  </w:style>
  <w:style w:type="paragraph" w:customStyle="1" w:styleId="3c">
    <w:name w:val="Îñíîâíîé òåêñò ñ îòñòóïîì 3"/>
    <w:basedOn w:val="a3"/>
    <w:rsid w:val="00987D62"/>
    <w:pPr>
      <w:autoSpaceDE w:val="0"/>
      <w:autoSpaceDN w:val="0"/>
      <w:ind w:left="1230"/>
      <w:jc w:val="both"/>
    </w:pPr>
    <w:rPr>
      <w:sz w:val="28"/>
      <w:szCs w:val="28"/>
    </w:rPr>
  </w:style>
  <w:style w:type="paragraph" w:customStyle="1" w:styleId="xl41">
    <w:name w:val="xl41"/>
    <w:basedOn w:val="a3"/>
    <w:rsid w:val="00987D62"/>
    <w:pPr>
      <w:pBdr>
        <w:right w:val="single" w:sz="8" w:space="0" w:color="auto"/>
      </w:pBdr>
      <w:spacing w:before="100" w:after="100"/>
      <w:jc w:val="center"/>
    </w:pPr>
    <w:rPr>
      <w:rFonts w:ascii="Arial" w:hAnsi="Arial"/>
      <w:b/>
    </w:rPr>
  </w:style>
  <w:style w:type="paragraph" w:customStyle="1" w:styleId="xl23">
    <w:name w:val="xl23"/>
    <w:basedOn w:val="a3"/>
    <w:rsid w:val="00987D62"/>
    <w:pPr>
      <w:spacing w:before="100" w:beforeAutospacing="1" w:after="100" w:afterAutospacing="1"/>
    </w:pPr>
    <w:rPr>
      <w:rFonts w:eastAsia="Arial Unicode MS"/>
      <w:b/>
      <w:bCs/>
      <w:lang w:val="en-US" w:eastAsia="en-US"/>
    </w:rPr>
  </w:style>
  <w:style w:type="paragraph" w:customStyle="1" w:styleId="1e">
    <w:name w:val="Цитата1"/>
    <w:basedOn w:val="a3"/>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3"/>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8">
    <w:name w:val="Emphasis"/>
    <w:qFormat/>
    <w:rsid w:val="00987D62"/>
    <w:rPr>
      <w:i/>
      <w:iCs/>
    </w:rPr>
  </w:style>
  <w:style w:type="paragraph" w:customStyle="1" w:styleId="21">
    <w:name w:val="Текст_бюл2"/>
    <w:basedOn w:val="a3"/>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9">
    <w:name w:val="Договор ШАПКА"/>
    <w:basedOn w:val="a3"/>
    <w:rsid w:val="00987D62"/>
    <w:pPr>
      <w:jc w:val="center"/>
    </w:pPr>
    <w:rPr>
      <w:b/>
      <w:szCs w:val="20"/>
    </w:rPr>
  </w:style>
  <w:style w:type="paragraph" w:customStyle="1" w:styleId="2f1">
    <w:name w:val="Стиль2"/>
    <w:basedOn w:val="a3"/>
    <w:rsid w:val="00987D62"/>
    <w:pPr>
      <w:jc w:val="center"/>
    </w:pPr>
    <w:rPr>
      <w:b/>
      <w:szCs w:val="20"/>
    </w:rPr>
  </w:style>
  <w:style w:type="paragraph" w:customStyle="1" w:styleId="affffa">
    <w:name w:val="Основной"/>
    <w:basedOn w:val="a3"/>
    <w:rsid w:val="00987D62"/>
    <w:pPr>
      <w:jc w:val="both"/>
    </w:pPr>
    <w:rPr>
      <w:rFonts w:ascii="Arial" w:hAnsi="Arial" w:cs="Arial"/>
    </w:rPr>
  </w:style>
  <w:style w:type="paragraph" w:customStyle="1" w:styleId="affffb">
    <w:name w:val="a"/>
    <w:basedOn w:val="a3"/>
    <w:rsid w:val="00987D62"/>
    <w:pPr>
      <w:keepNext/>
      <w:ind w:firstLine="737"/>
      <w:jc w:val="both"/>
    </w:pPr>
  </w:style>
  <w:style w:type="paragraph" w:styleId="z-">
    <w:name w:val="HTML Bottom of Form"/>
    <w:basedOn w:val="a3"/>
    <w:next w:val="a3"/>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4"/>
    <w:link w:val="z-"/>
    <w:rsid w:val="00987D62"/>
    <w:rPr>
      <w:rFonts w:ascii="Arial" w:eastAsia="Times New Roman" w:hAnsi="Arial" w:cs="Arial"/>
      <w:vanish/>
      <w:sz w:val="16"/>
      <w:szCs w:val="16"/>
      <w:lang w:eastAsia="ru-RU"/>
    </w:rPr>
  </w:style>
  <w:style w:type="paragraph" w:styleId="z-1">
    <w:name w:val="HTML Top of Form"/>
    <w:basedOn w:val="a3"/>
    <w:next w:val="a3"/>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4"/>
    <w:link w:val="z-1"/>
    <w:rsid w:val="00987D62"/>
    <w:rPr>
      <w:rFonts w:ascii="Arial" w:eastAsia="Times New Roman" w:hAnsi="Arial" w:cs="Arial"/>
      <w:vanish/>
      <w:sz w:val="16"/>
      <w:szCs w:val="16"/>
      <w:lang w:eastAsia="ru-RU"/>
    </w:rPr>
  </w:style>
  <w:style w:type="paragraph" w:customStyle="1" w:styleId="PageNumberC">
    <w:name w:val="PageNumber  НомCтр"/>
    <w:basedOn w:val="a3"/>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3"/>
    <w:rsid w:val="00987D62"/>
    <w:pPr>
      <w:spacing w:after="160" w:line="240" w:lineRule="exact"/>
      <w:jc w:val="right"/>
    </w:pPr>
    <w:rPr>
      <w:noProof/>
      <w:sz w:val="20"/>
      <w:szCs w:val="20"/>
      <w:lang w:val="en-GB"/>
    </w:rPr>
  </w:style>
  <w:style w:type="character" w:customStyle="1" w:styleId="affff5">
    <w:name w:val="Термин Знак"/>
    <w:link w:val="affff4"/>
    <w:locked/>
    <w:rsid w:val="00987D62"/>
    <w:rPr>
      <w:rFonts w:ascii="Times New Roman" w:eastAsia="Times New Roman" w:hAnsi="Times New Roman" w:cs="Times New Roman"/>
      <w:sz w:val="26"/>
      <w:szCs w:val="24"/>
      <w:lang w:eastAsia="ru-RU"/>
    </w:rPr>
  </w:style>
  <w:style w:type="paragraph" w:customStyle="1" w:styleId="CharChar8">
    <w:name w:val="Char Char8"/>
    <w:basedOn w:val="a3"/>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3"/>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3"/>
    <w:rsid w:val="00987D62"/>
    <w:pPr>
      <w:spacing w:before="100" w:beforeAutospacing="1" w:after="100" w:afterAutospacing="1"/>
      <w:jc w:val="center"/>
      <w:textAlignment w:val="top"/>
    </w:pPr>
    <w:rPr>
      <w:b/>
      <w:bCs/>
      <w:sz w:val="22"/>
      <w:szCs w:val="22"/>
    </w:rPr>
  </w:style>
  <w:style w:type="paragraph" w:customStyle="1" w:styleId="ListAlpha2">
    <w:name w:val="List Alpha 2"/>
    <w:basedOn w:val="a3"/>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3"/>
    <w:next w:val="aff6"/>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3"/>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6"/>
    <w:uiPriority w:val="99"/>
    <w:unhideWhenUsed/>
    <w:rsid w:val="00987D62"/>
    <w:pPr>
      <w:numPr>
        <w:numId w:val="20"/>
      </w:numPr>
    </w:pPr>
  </w:style>
  <w:style w:type="numbering" w:customStyle="1" w:styleId="1f0">
    <w:name w:val="Нет списка1"/>
    <w:next w:val="a6"/>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6"/>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0">
    <w:name w:val="~ Пункт"/>
    <w:basedOn w:val="a3"/>
    <w:qFormat/>
    <w:rsid w:val="007D555A"/>
    <w:pPr>
      <w:keepNext/>
      <w:numPr>
        <w:numId w:val="21"/>
      </w:numPr>
      <w:tabs>
        <w:tab w:val="left" w:pos="426"/>
      </w:tabs>
      <w:ind w:left="0" w:firstLine="0"/>
      <w:jc w:val="center"/>
    </w:pPr>
    <w:rPr>
      <w:sz w:val="28"/>
      <w:szCs w:val="28"/>
    </w:rPr>
  </w:style>
  <w:style w:type="paragraph" w:customStyle="1" w:styleId="a1">
    <w:name w:val="~ Подпункт"/>
    <w:basedOn w:val="a3"/>
    <w:qFormat/>
    <w:rsid w:val="007D555A"/>
    <w:pPr>
      <w:numPr>
        <w:ilvl w:val="1"/>
        <w:numId w:val="21"/>
      </w:numPr>
      <w:tabs>
        <w:tab w:val="left" w:pos="1276"/>
      </w:tabs>
      <w:ind w:left="0" w:firstLine="709"/>
      <w:jc w:val="both"/>
      <w:outlineLvl w:val="1"/>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d.kondrakov@bashtel.ru" TargetMode="External"/><Relationship Id="rId33" Type="http://schemas.openxmlformats.org/officeDocument/2006/relationships/hyperlink" Target="mailto:%20garantiya@rt.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v.soldatova@bashtel.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garantiya@rt.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d.kondrak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F9D3-5D00-4D85-B608-E9B8D97E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8496</Words>
  <Characters>48429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93</cp:revision>
  <cp:lastPrinted>2018-02-12T13:55:00Z</cp:lastPrinted>
  <dcterms:created xsi:type="dcterms:W3CDTF">2017-07-20T07:15:00Z</dcterms:created>
  <dcterms:modified xsi:type="dcterms:W3CDTF">2018-02-12T13:55:00Z</dcterms:modified>
</cp:coreProperties>
</file>